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仿宋" w:hAnsi="仿宋" w:eastAsia="仿宋" w:cs="仿宋"/>
          <w:sz w:val="32"/>
          <w:szCs w:val="32"/>
        </w:rPr>
      </w:pPr>
      <w:r>
        <w:rPr>
          <w:rFonts w:hint="eastAsia" w:ascii="黑体" w:hAnsi="黑体" w:eastAsia="黑体" w:cs="黑体"/>
          <w:sz w:val="32"/>
          <w:szCs w:val="32"/>
        </w:rPr>
        <w:t>附件1</w:t>
      </w:r>
    </w:p>
    <w:p>
      <w:pPr>
        <w:spacing w:afterLines="50" w:line="580" w:lineRule="exact"/>
        <w:jc w:val="center"/>
        <w:rPr>
          <w:rFonts w:ascii="方正小标宋_GBK" w:hAnsi="仿宋" w:eastAsia="方正小标宋_GBK" w:cs="仿宋"/>
          <w:sz w:val="32"/>
          <w:szCs w:val="32"/>
        </w:rPr>
      </w:pPr>
      <w:r>
        <w:rPr>
          <w:rFonts w:hint="eastAsia" w:ascii="方正小标宋_GBK" w:hAnsi="宋体" w:eastAsia="方正小标宋_GBK" w:cs="宋体"/>
          <w:bCs/>
          <w:sz w:val="44"/>
          <w:szCs w:val="44"/>
        </w:rPr>
        <w:t>山东省物流企业星级评定申请表</w:t>
      </w:r>
    </w:p>
    <w:p>
      <w:pPr>
        <w:rPr>
          <w:rFonts w:ascii="仿宋" w:hAnsi="仿宋" w:eastAsia="仿宋" w:cs="仿宋"/>
          <w:sz w:val="24"/>
          <w:szCs w:val="24"/>
        </w:rPr>
      </w:pPr>
      <w:r>
        <w:rPr>
          <w:rFonts w:hint="eastAsia" w:ascii="仿宋" w:hAnsi="仿宋" w:eastAsia="仿宋" w:cs="仿宋"/>
          <w:sz w:val="24"/>
          <w:szCs w:val="24"/>
        </w:rPr>
        <w:t>申请企业名称：                               申请级别：</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330"/>
        <w:gridCol w:w="1819"/>
        <w:gridCol w:w="330"/>
        <w:gridCol w:w="1399"/>
        <w:gridCol w:w="3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30" w:type="dxa"/>
            <w:vAlign w:val="center"/>
          </w:tcPr>
          <w:p>
            <w:pPr>
              <w:jc w:val="center"/>
              <w:rPr>
                <w:rFonts w:ascii="仿宋" w:hAnsi="仿宋" w:eastAsia="仿宋" w:cs="仿宋"/>
                <w:sz w:val="24"/>
                <w:szCs w:val="24"/>
              </w:rPr>
            </w:pPr>
            <w:r>
              <w:rPr>
                <w:rFonts w:hint="eastAsia" w:ascii="仿宋" w:hAnsi="仿宋" w:eastAsia="仿宋" w:cs="仿宋"/>
                <w:sz w:val="24"/>
                <w:szCs w:val="24"/>
              </w:rPr>
              <w:t>法人代表</w:t>
            </w:r>
          </w:p>
        </w:tc>
        <w:tc>
          <w:tcPr>
            <w:tcW w:w="2479" w:type="dxa"/>
            <w:gridSpan w:val="3"/>
            <w:vAlign w:val="center"/>
          </w:tcPr>
          <w:p>
            <w:pPr>
              <w:rPr>
                <w:rFonts w:ascii="仿宋" w:hAnsi="仿宋" w:eastAsia="仿宋" w:cs="仿宋"/>
                <w:sz w:val="24"/>
                <w:szCs w:val="24"/>
              </w:rPr>
            </w:pPr>
          </w:p>
        </w:tc>
        <w:tc>
          <w:tcPr>
            <w:tcW w:w="1399" w:type="dxa"/>
            <w:vAlign w:val="center"/>
          </w:tcPr>
          <w:p>
            <w:pPr>
              <w:jc w:val="center"/>
              <w:rPr>
                <w:rFonts w:ascii="仿宋" w:hAnsi="仿宋" w:eastAsia="仿宋" w:cs="仿宋"/>
                <w:sz w:val="24"/>
                <w:szCs w:val="24"/>
              </w:rPr>
            </w:pPr>
            <w:r>
              <w:rPr>
                <w:rFonts w:hint="eastAsia" w:ascii="仿宋" w:hAnsi="仿宋" w:eastAsia="仿宋" w:cs="仿宋"/>
                <w:sz w:val="24"/>
                <w:szCs w:val="24"/>
              </w:rPr>
              <w:t>网 址</w:t>
            </w:r>
          </w:p>
        </w:tc>
        <w:tc>
          <w:tcPr>
            <w:tcW w:w="3352"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30" w:type="dxa"/>
            <w:vAlign w:val="center"/>
          </w:tcPr>
          <w:p>
            <w:pPr>
              <w:jc w:val="center"/>
              <w:rPr>
                <w:rFonts w:ascii="仿宋" w:hAnsi="仿宋" w:eastAsia="仿宋" w:cs="仿宋"/>
                <w:sz w:val="24"/>
                <w:szCs w:val="24"/>
              </w:rPr>
            </w:pPr>
            <w:r>
              <w:rPr>
                <w:rFonts w:hint="eastAsia" w:ascii="仿宋" w:hAnsi="仿宋" w:eastAsia="仿宋" w:cs="仿宋"/>
                <w:sz w:val="24"/>
                <w:szCs w:val="24"/>
              </w:rPr>
              <w:t>地   址</w:t>
            </w:r>
          </w:p>
        </w:tc>
        <w:tc>
          <w:tcPr>
            <w:tcW w:w="2479" w:type="dxa"/>
            <w:gridSpan w:val="3"/>
            <w:vAlign w:val="center"/>
          </w:tcPr>
          <w:p>
            <w:pPr>
              <w:rPr>
                <w:rFonts w:ascii="仿宋" w:hAnsi="仿宋" w:eastAsia="仿宋" w:cs="仿宋"/>
                <w:sz w:val="24"/>
                <w:szCs w:val="24"/>
              </w:rPr>
            </w:pPr>
          </w:p>
        </w:tc>
        <w:tc>
          <w:tcPr>
            <w:tcW w:w="1399" w:type="dxa"/>
            <w:vAlign w:val="center"/>
          </w:tcPr>
          <w:p>
            <w:pPr>
              <w:jc w:val="center"/>
              <w:rPr>
                <w:rFonts w:ascii="仿宋" w:hAnsi="仿宋" w:eastAsia="仿宋" w:cs="仿宋"/>
                <w:sz w:val="24"/>
                <w:szCs w:val="24"/>
              </w:rPr>
            </w:pPr>
            <w:r>
              <w:rPr>
                <w:rFonts w:hint="eastAsia" w:ascii="仿宋" w:hAnsi="仿宋" w:eastAsia="仿宋" w:cs="仿宋"/>
                <w:sz w:val="24"/>
                <w:szCs w:val="24"/>
              </w:rPr>
              <w:t>邮 编</w:t>
            </w:r>
          </w:p>
        </w:tc>
        <w:tc>
          <w:tcPr>
            <w:tcW w:w="3352"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30" w:type="dxa"/>
            <w:vAlign w:val="center"/>
          </w:tcPr>
          <w:p>
            <w:pPr>
              <w:jc w:val="center"/>
              <w:rPr>
                <w:rFonts w:ascii="仿宋" w:hAnsi="仿宋" w:eastAsia="仿宋" w:cs="仿宋"/>
                <w:sz w:val="24"/>
                <w:szCs w:val="24"/>
              </w:rPr>
            </w:pPr>
            <w:r>
              <w:rPr>
                <w:rFonts w:hint="eastAsia" w:ascii="仿宋" w:hAnsi="仿宋" w:eastAsia="仿宋" w:cs="仿宋"/>
                <w:sz w:val="24"/>
                <w:szCs w:val="24"/>
              </w:rPr>
              <w:t>联系电话</w:t>
            </w:r>
          </w:p>
        </w:tc>
        <w:tc>
          <w:tcPr>
            <w:tcW w:w="2479" w:type="dxa"/>
            <w:gridSpan w:val="3"/>
            <w:vAlign w:val="center"/>
          </w:tcPr>
          <w:p>
            <w:pPr>
              <w:rPr>
                <w:rFonts w:ascii="仿宋" w:hAnsi="仿宋" w:eastAsia="仿宋" w:cs="仿宋"/>
                <w:sz w:val="24"/>
                <w:szCs w:val="24"/>
              </w:rPr>
            </w:pPr>
          </w:p>
        </w:tc>
        <w:tc>
          <w:tcPr>
            <w:tcW w:w="1399" w:type="dxa"/>
            <w:vAlign w:val="center"/>
          </w:tcPr>
          <w:p>
            <w:pPr>
              <w:jc w:val="center"/>
              <w:rPr>
                <w:rFonts w:ascii="仿宋" w:hAnsi="仿宋" w:eastAsia="仿宋" w:cs="仿宋"/>
                <w:sz w:val="24"/>
                <w:szCs w:val="24"/>
              </w:rPr>
            </w:pPr>
            <w:r>
              <w:rPr>
                <w:rFonts w:hint="eastAsia" w:ascii="仿宋" w:hAnsi="仿宋" w:eastAsia="仿宋" w:cs="仿宋"/>
                <w:sz w:val="24"/>
                <w:szCs w:val="24"/>
              </w:rPr>
              <w:t>邮 箱</w:t>
            </w:r>
          </w:p>
        </w:tc>
        <w:tc>
          <w:tcPr>
            <w:tcW w:w="3352"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30" w:type="dxa"/>
            <w:vAlign w:val="center"/>
          </w:tcPr>
          <w:p>
            <w:pPr>
              <w:jc w:val="center"/>
              <w:rPr>
                <w:rFonts w:ascii="仿宋" w:hAnsi="仿宋" w:eastAsia="仿宋" w:cs="仿宋"/>
                <w:sz w:val="24"/>
                <w:szCs w:val="24"/>
              </w:rPr>
            </w:pPr>
            <w:r>
              <w:rPr>
                <w:rFonts w:hint="eastAsia" w:ascii="仿宋" w:hAnsi="仿宋" w:eastAsia="仿宋" w:cs="仿宋"/>
                <w:sz w:val="24"/>
                <w:szCs w:val="24"/>
              </w:rPr>
              <w:t>联系人</w:t>
            </w:r>
          </w:p>
        </w:tc>
        <w:tc>
          <w:tcPr>
            <w:tcW w:w="2479" w:type="dxa"/>
            <w:gridSpan w:val="3"/>
            <w:vAlign w:val="center"/>
          </w:tcPr>
          <w:p>
            <w:pPr>
              <w:rPr>
                <w:rFonts w:ascii="仿宋" w:hAnsi="仿宋" w:eastAsia="仿宋" w:cs="仿宋"/>
                <w:sz w:val="24"/>
                <w:szCs w:val="24"/>
              </w:rPr>
            </w:pPr>
          </w:p>
        </w:tc>
        <w:tc>
          <w:tcPr>
            <w:tcW w:w="1399" w:type="dxa"/>
            <w:vAlign w:val="center"/>
          </w:tcPr>
          <w:p>
            <w:pPr>
              <w:jc w:val="center"/>
              <w:rPr>
                <w:rFonts w:ascii="仿宋" w:hAnsi="仿宋" w:eastAsia="仿宋" w:cs="仿宋"/>
                <w:sz w:val="24"/>
                <w:szCs w:val="24"/>
              </w:rPr>
            </w:pPr>
            <w:r>
              <w:rPr>
                <w:rFonts w:hint="eastAsia" w:ascii="仿宋" w:hAnsi="仿宋" w:eastAsia="仿宋" w:cs="仿宋"/>
                <w:sz w:val="24"/>
                <w:szCs w:val="24"/>
              </w:rPr>
              <w:t>职 务</w:t>
            </w:r>
          </w:p>
        </w:tc>
        <w:tc>
          <w:tcPr>
            <w:tcW w:w="3352"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30" w:type="dxa"/>
            <w:vAlign w:val="center"/>
          </w:tcPr>
          <w:p>
            <w:pPr>
              <w:jc w:val="center"/>
              <w:rPr>
                <w:rFonts w:ascii="仿宋" w:hAnsi="仿宋" w:eastAsia="仿宋" w:cs="仿宋"/>
                <w:sz w:val="24"/>
                <w:szCs w:val="24"/>
              </w:rPr>
            </w:pPr>
            <w:r>
              <w:rPr>
                <w:rFonts w:hint="eastAsia" w:ascii="仿宋" w:hAnsi="仿宋" w:eastAsia="仿宋" w:cs="仿宋"/>
                <w:sz w:val="24"/>
                <w:szCs w:val="24"/>
              </w:rPr>
              <w:t>联系电话</w:t>
            </w:r>
          </w:p>
        </w:tc>
        <w:tc>
          <w:tcPr>
            <w:tcW w:w="2479" w:type="dxa"/>
            <w:gridSpan w:val="3"/>
            <w:vAlign w:val="center"/>
          </w:tcPr>
          <w:p>
            <w:pPr>
              <w:rPr>
                <w:rFonts w:ascii="仿宋" w:hAnsi="仿宋" w:eastAsia="仿宋" w:cs="仿宋"/>
                <w:sz w:val="24"/>
                <w:szCs w:val="24"/>
              </w:rPr>
            </w:pPr>
          </w:p>
        </w:tc>
        <w:tc>
          <w:tcPr>
            <w:tcW w:w="1399" w:type="dxa"/>
            <w:vAlign w:val="center"/>
          </w:tcPr>
          <w:p>
            <w:pPr>
              <w:jc w:val="center"/>
              <w:rPr>
                <w:rFonts w:ascii="仿宋" w:hAnsi="仿宋" w:eastAsia="仿宋" w:cs="仿宋"/>
                <w:sz w:val="24"/>
                <w:szCs w:val="24"/>
              </w:rPr>
            </w:pPr>
            <w:r>
              <w:rPr>
                <w:rFonts w:hint="eastAsia" w:ascii="仿宋" w:hAnsi="仿宋" w:eastAsia="仿宋" w:cs="仿宋"/>
                <w:sz w:val="24"/>
                <w:szCs w:val="24"/>
              </w:rPr>
              <w:t>手 机</w:t>
            </w:r>
          </w:p>
        </w:tc>
        <w:tc>
          <w:tcPr>
            <w:tcW w:w="3352"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30" w:type="dxa"/>
            <w:vAlign w:val="center"/>
          </w:tcPr>
          <w:p>
            <w:pPr>
              <w:jc w:val="center"/>
              <w:rPr>
                <w:rFonts w:ascii="仿宋" w:hAnsi="仿宋" w:eastAsia="仿宋" w:cs="仿宋"/>
                <w:sz w:val="24"/>
                <w:szCs w:val="24"/>
              </w:rPr>
            </w:pPr>
            <w:r>
              <w:rPr>
                <w:rFonts w:hint="eastAsia" w:ascii="仿宋" w:hAnsi="仿宋" w:eastAsia="仿宋" w:cs="仿宋"/>
                <w:sz w:val="24"/>
                <w:szCs w:val="24"/>
              </w:rPr>
              <w:t>电子信箱</w:t>
            </w:r>
          </w:p>
        </w:tc>
        <w:tc>
          <w:tcPr>
            <w:tcW w:w="2479" w:type="dxa"/>
            <w:gridSpan w:val="3"/>
            <w:vAlign w:val="center"/>
          </w:tcPr>
          <w:p>
            <w:pPr>
              <w:rPr>
                <w:rFonts w:ascii="仿宋" w:hAnsi="仿宋" w:eastAsia="仿宋" w:cs="仿宋"/>
                <w:sz w:val="24"/>
                <w:szCs w:val="24"/>
              </w:rPr>
            </w:pPr>
          </w:p>
        </w:tc>
        <w:tc>
          <w:tcPr>
            <w:tcW w:w="1399" w:type="dxa"/>
            <w:vAlign w:val="center"/>
          </w:tcPr>
          <w:p>
            <w:pPr>
              <w:jc w:val="center"/>
              <w:rPr>
                <w:rFonts w:ascii="仿宋" w:hAnsi="仿宋" w:eastAsia="仿宋" w:cs="仿宋"/>
                <w:sz w:val="24"/>
                <w:szCs w:val="24"/>
              </w:rPr>
            </w:pPr>
            <w:r>
              <w:rPr>
                <w:rFonts w:hint="eastAsia" w:ascii="仿宋" w:hAnsi="仿宋" w:eastAsia="仿宋" w:cs="仿宋"/>
                <w:sz w:val="24"/>
                <w:szCs w:val="24"/>
              </w:rPr>
              <w:t>传 真</w:t>
            </w:r>
          </w:p>
        </w:tc>
        <w:tc>
          <w:tcPr>
            <w:tcW w:w="3352"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30"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经营状况</w:t>
            </w:r>
          </w:p>
        </w:tc>
        <w:tc>
          <w:tcPr>
            <w:tcW w:w="3878" w:type="dxa"/>
            <w:gridSpan w:val="4"/>
            <w:vAlign w:val="center"/>
          </w:tcPr>
          <w:p>
            <w:pPr>
              <w:rPr>
                <w:rFonts w:ascii="仿宋" w:hAnsi="仿宋" w:eastAsia="仿宋" w:cs="仿宋"/>
                <w:sz w:val="24"/>
                <w:szCs w:val="24"/>
              </w:rPr>
            </w:pPr>
            <w:r>
              <w:rPr>
                <w:rFonts w:hint="eastAsia" w:ascii="仿宋" w:hAnsi="仿宋" w:eastAsia="仿宋" w:cs="仿宋"/>
                <w:sz w:val="24"/>
                <w:szCs w:val="24"/>
              </w:rPr>
              <w:t>注册资本（万）</w:t>
            </w:r>
          </w:p>
        </w:tc>
        <w:tc>
          <w:tcPr>
            <w:tcW w:w="3352" w:type="dxa"/>
            <w:vAlign w:val="center"/>
          </w:tcPr>
          <w:p>
            <w:pPr>
              <w:rPr>
                <w:rFonts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30" w:type="dxa"/>
            <w:vMerge w:val="continue"/>
            <w:vAlign w:val="center"/>
          </w:tcPr>
          <w:p>
            <w:pPr>
              <w:jc w:val="center"/>
              <w:rPr>
                <w:rFonts w:ascii="仿宋" w:hAnsi="仿宋" w:eastAsia="仿宋" w:cs="仿宋"/>
                <w:sz w:val="24"/>
                <w:szCs w:val="24"/>
              </w:rPr>
            </w:pPr>
          </w:p>
        </w:tc>
        <w:tc>
          <w:tcPr>
            <w:tcW w:w="3878" w:type="dxa"/>
            <w:gridSpan w:val="4"/>
            <w:vAlign w:val="center"/>
          </w:tcPr>
          <w:p>
            <w:pPr>
              <w:rPr>
                <w:rFonts w:ascii="仿宋" w:hAnsi="仿宋" w:eastAsia="仿宋" w:cs="仿宋"/>
                <w:sz w:val="24"/>
                <w:szCs w:val="24"/>
              </w:rPr>
            </w:pPr>
            <w:r>
              <w:rPr>
                <w:rFonts w:hint="eastAsia" w:ascii="仿宋" w:hAnsi="仿宋" w:eastAsia="仿宋" w:cs="仿宋"/>
                <w:sz w:val="24"/>
                <w:szCs w:val="24"/>
              </w:rPr>
              <w:t>资产总额（万）</w:t>
            </w:r>
          </w:p>
        </w:tc>
        <w:tc>
          <w:tcPr>
            <w:tcW w:w="3352"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30" w:type="dxa"/>
            <w:vMerge w:val="continue"/>
            <w:vAlign w:val="center"/>
          </w:tcPr>
          <w:p>
            <w:pPr>
              <w:jc w:val="center"/>
              <w:rPr>
                <w:rFonts w:ascii="仿宋" w:hAnsi="仿宋" w:eastAsia="仿宋" w:cs="仿宋"/>
                <w:sz w:val="24"/>
                <w:szCs w:val="24"/>
              </w:rPr>
            </w:pPr>
          </w:p>
        </w:tc>
        <w:tc>
          <w:tcPr>
            <w:tcW w:w="3878" w:type="dxa"/>
            <w:gridSpan w:val="4"/>
            <w:vAlign w:val="center"/>
          </w:tcPr>
          <w:p>
            <w:pPr>
              <w:rPr>
                <w:rFonts w:ascii="仿宋" w:hAnsi="仿宋" w:eastAsia="仿宋" w:cs="仿宋"/>
                <w:sz w:val="24"/>
                <w:szCs w:val="24"/>
              </w:rPr>
            </w:pPr>
            <w:r>
              <w:rPr>
                <w:rFonts w:hint="eastAsia" w:ascii="仿宋" w:hAnsi="仿宋" w:eastAsia="仿宋" w:cs="仿宋"/>
                <w:sz w:val="24"/>
                <w:szCs w:val="24"/>
              </w:rPr>
              <w:t>资产负债率（%）</w:t>
            </w:r>
          </w:p>
        </w:tc>
        <w:tc>
          <w:tcPr>
            <w:tcW w:w="3352"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30" w:type="dxa"/>
            <w:vMerge w:val="continue"/>
            <w:vAlign w:val="center"/>
          </w:tcPr>
          <w:p>
            <w:pPr>
              <w:jc w:val="center"/>
              <w:rPr>
                <w:rFonts w:ascii="仿宋" w:hAnsi="仿宋" w:eastAsia="仿宋" w:cs="仿宋"/>
                <w:sz w:val="24"/>
                <w:szCs w:val="24"/>
              </w:rPr>
            </w:pPr>
          </w:p>
        </w:tc>
        <w:tc>
          <w:tcPr>
            <w:tcW w:w="3878" w:type="dxa"/>
            <w:gridSpan w:val="4"/>
            <w:vAlign w:val="center"/>
          </w:tcPr>
          <w:p>
            <w:pPr>
              <w:rPr>
                <w:rFonts w:ascii="仿宋" w:hAnsi="仿宋" w:eastAsia="仿宋" w:cs="仿宋"/>
                <w:sz w:val="24"/>
                <w:szCs w:val="24"/>
              </w:rPr>
            </w:pPr>
            <w:r>
              <w:rPr>
                <w:rFonts w:hint="eastAsia" w:ascii="仿宋" w:hAnsi="仿宋" w:eastAsia="仿宋" w:cs="仿宋"/>
                <w:sz w:val="24"/>
                <w:szCs w:val="24"/>
              </w:rPr>
              <w:t>年营业额（亿元）</w:t>
            </w:r>
          </w:p>
        </w:tc>
        <w:tc>
          <w:tcPr>
            <w:tcW w:w="3352"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30" w:type="dxa"/>
            <w:vMerge w:val="continue"/>
            <w:vAlign w:val="center"/>
          </w:tcPr>
          <w:p>
            <w:pPr>
              <w:jc w:val="center"/>
              <w:rPr>
                <w:rFonts w:ascii="仿宋" w:hAnsi="仿宋" w:eastAsia="仿宋" w:cs="仿宋"/>
                <w:sz w:val="24"/>
                <w:szCs w:val="24"/>
              </w:rPr>
            </w:pPr>
          </w:p>
        </w:tc>
        <w:tc>
          <w:tcPr>
            <w:tcW w:w="3878" w:type="dxa"/>
            <w:gridSpan w:val="4"/>
            <w:vAlign w:val="center"/>
          </w:tcPr>
          <w:p>
            <w:pPr>
              <w:rPr>
                <w:rFonts w:ascii="仿宋" w:hAnsi="仿宋" w:eastAsia="仿宋" w:cs="仿宋"/>
                <w:sz w:val="24"/>
                <w:szCs w:val="24"/>
              </w:rPr>
            </w:pPr>
            <w:r>
              <w:rPr>
                <w:rFonts w:hint="eastAsia" w:ascii="仿宋" w:hAnsi="仿宋" w:eastAsia="仿宋" w:cs="仿宋"/>
                <w:sz w:val="24"/>
                <w:szCs w:val="24"/>
              </w:rPr>
              <w:t>净利润（万）</w:t>
            </w:r>
          </w:p>
        </w:tc>
        <w:tc>
          <w:tcPr>
            <w:tcW w:w="3352"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30" w:type="dxa"/>
            <w:vMerge w:val="continue"/>
            <w:vAlign w:val="center"/>
          </w:tcPr>
          <w:p>
            <w:pPr>
              <w:jc w:val="center"/>
              <w:rPr>
                <w:rFonts w:ascii="仿宋" w:hAnsi="仿宋" w:eastAsia="仿宋" w:cs="仿宋"/>
                <w:sz w:val="24"/>
                <w:szCs w:val="24"/>
              </w:rPr>
            </w:pPr>
          </w:p>
        </w:tc>
        <w:tc>
          <w:tcPr>
            <w:tcW w:w="3878" w:type="dxa"/>
            <w:gridSpan w:val="4"/>
            <w:vAlign w:val="center"/>
          </w:tcPr>
          <w:p>
            <w:pPr>
              <w:rPr>
                <w:rFonts w:ascii="仿宋" w:hAnsi="仿宋" w:eastAsia="仿宋" w:cs="仿宋"/>
                <w:sz w:val="24"/>
                <w:szCs w:val="24"/>
              </w:rPr>
            </w:pPr>
            <w:r>
              <w:rPr>
                <w:rFonts w:hint="eastAsia" w:ascii="仿宋" w:hAnsi="仿宋" w:eastAsia="仿宋" w:cs="仿宋"/>
                <w:sz w:val="24"/>
                <w:szCs w:val="24"/>
              </w:rPr>
              <w:t>纳税总额（万）</w:t>
            </w:r>
          </w:p>
        </w:tc>
        <w:tc>
          <w:tcPr>
            <w:tcW w:w="3352"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30"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基础设施</w:t>
            </w:r>
          </w:p>
        </w:tc>
        <w:tc>
          <w:tcPr>
            <w:tcW w:w="3878" w:type="dxa"/>
            <w:gridSpan w:val="4"/>
            <w:vAlign w:val="center"/>
          </w:tcPr>
          <w:p>
            <w:pPr>
              <w:rPr>
                <w:rFonts w:ascii="仿宋" w:hAnsi="仿宋" w:eastAsia="仿宋" w:cs="仿宋"/>
                <w:sz w:val="24"/>
                <w:szCs w:val="24"/>
              </w:rPr>
            </w:pPr>
            <w:r>
              <w:rPr>
                <w:rFonts w:hint="eastAsia" w:ascii="仿宋" w:hAnsi="仿宋" w:eastAsia="仿宋" w:cs="仿宋"/>
                <w:sz w:val="24"/>
                <w:szCs w:val="24"/>
              </w:rPr>
              <w:t>仓储面积（m</w:t>
            </w:r>
            <w:r>
              <w:rPr>
                <w:rFonts w:hint="eastAsia" w:ascii="仿宋" w:hAnsi="仿宋" w:eastAsia="仿宋" w:cs="仿宋"/>
                <w:sz w:val="24"/>
                <w:szCs w:val="24"/>
                <w:vertAlign w:val="superscript"/>
              </w:rPr>
              <w:t>2</w:t>
            </w:r>
            <w:r>
              <w:rPr>
                <w:rFonts w:hint="eastAsia" w:ascii="仿宋" w:hAnsi="仿宋" w:eastAsia="仿宋" w:cs="仿宋"/>
                <w:sz w:val="24"/>
                <w:szCs w:val="24"/>
              </w:rPr>
              <w:t>）</w:t>
            </w:r>
          </w:p>
        </w:tc>
        <w:tc>
          <w:tcPr>
            <w:tcW w:w="3352"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30" w:type="dxa"/>
            <w:vMerge w:val="continue"/>
          </w:tcPr>
          <w:p>
            <w:pPr>
              <w:jc w:val="center"/>
              <w:rPr>
                <w:rFonts w:ascii="仿宋" w:hAnsi="仿宋" w:eastAsia="仿宋" w:cs="仿宋"/>
                <w:sz w:val="24"/>
                <w:szCs w:val="24"/>
              </w:rPr>
            </w:pPr>
          </w:p>
        </w:tc>
        <w:tc>
          <w:tcPr>
            <w:tcW w:w="2149" w:type="dxa"/>
            <w:gridSpan w:val="2"/>
            <w:vMerge w:val="restart"/>
            <w:vAlign w:val="center"/>
          </w:tcPr>
          <w:p>
            <w:pPr>
              <w:rPr>
                <w:rFonts w:ascii="仿宋" w:hAnsi="仿宋" w:eastAsia="仿宋" w:cs="仿宋"/>
                <w:sz w:val="24"/>
                <w:szCs w:val="24"/>
              </w:rPr>
            </w:pPr>
            <w:r>
              <w:rPr>
                <w:rFonts w:hint="eastAsia" w:ascii="仿宋" w:hAnsi="仿宋" w:eastAsia="仿宋" w:cs="仿宋"/>
                <w:sz w:val="24"/>
                <w:szCs w:val="24"/>
              </w:rPr>
              <w:t>货运车辆（辆）</w:t>
            </w:r>
          </w:p>
        </w:tc>
        <w:tc>
          <w:tcPr>
            <w:tcW w:w="1729" w:type="dxa"/>
            <w:gridSpan w:val="2"/>
            <w:vAlign w:val="center"/>
          </w:tcPr>
          <w:p>
            <w:pPr>
              <w:rPr>
                <w:rFonts w:ascii="仿宋" w:hAnsi="仿宋" w:eastAsia="仿宋" w:cs="仿宋"/>
                <w:sz w:val="24"/>
                <w:szCs w:val="24"/>
              </w:rPr>
            </w:pPr>
            <w:r>
              <w:rPr>
                <w:rFonts w:hint="eastAsia" w:ascii="仿宋" w:hAnsi="仿宋" w:eastAsia="仿宋" w:cs="仿宋"/>
                <w:sz w:val="24"/>
                <w:szCs w:val="24"/>
              </w:rPr>
              <w:t>自有车辆</w:t>
            </w:r>
          </w:p>
        </w:tc>
        <w:tc>
          <w:tcPr>
            <w:tcW w:w="3352"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30" w:type="dxa"/>
            <w:vMerge w:val="continue"/>
          </w:tcPr>
          <w:p>
            <w:pPr>
              <w:jc w:val="center"/>
              <w:rPr>
                <w:rFonts w:ascii="仿宋" w:hAnsi="仿宋" w:eastAsia="仿宋" w:cs="仿宋"/>
                <w:sz w:val="24"/>
                <w:szCs w:val="24"/>
              </w:rPr>
            </w:pPr>
          </w:p>
        </w:tc>
        <w:tc>
          <w:tcPr>
            <w:tcW w:w="2149" w:type="dxa"/>
            <w:gridSpan w:val="2"/>
            <w:vMerge w:val="continue"/>
            <w:vAlign w:val="center"/>
          </w:tcPr>
          <w:p>
            <w:pPr>
              <w:rPr>
                <w:rFonts w:ascii="仿宋" w:hAnsi="仿宋" w:eastAsia="仿宋" w:cs="仿宋"/>
                <w:sz w:val="24"/>
                <w:szCs w:val="24"/>
              </w:rPr>
            </w:pPr>
          </w:p>
        </w:tc>
        <w:tc>
          <w:tcPr>
            <w:tcW w:w="1729" w:type="dxa"/>
            <w:gridSpan w:val="2"/>
            <w:vAlign w:val="center"/>
          </w:tcPr>
          <w:p>
            <w:pPr>
              <w:rPr>
                <w:rFonts w:ascii="仿宋" w:hAnsi="仿宋" w:eastAsia="仿宋" w:cs="仿宋"/>
                <w:sz w:val="24"/>
                <w:szCs w:val="24"/>
              </w:rPr>
            </w:pPr>
            <w:r>
              <w:rPr>
                <w:rFonts w:hint="eastAsia" w:ascii="仿宋" w:hAnsi="仿宋" w:eastAsia="仿宋" w:cs="仿宋"/>
                <w:sz w:val="24"/>
                <w:szCs w:val="24"/>
              </w:rPr>
              <w:t>整合社会车辆</w:t>
            </w:r>
          </w:p>
        </w:tc>
        <w:tc>
          <w:tcPr>
            <w:tcW w:w="3352"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30" w:type="dxa"/>
            <w:vMerge w:val="continue"/>
          </w:tcPr>
          <w:p>
            <w:pPr>
              <w:jc w:val="center"/>
              <w:rPr>
                <w:rFonts w:ascii="仿宋" w:hAnsi="仿宋" w:eastAsia="仿宋" w:cs="仿宋"/>
                <w:sz w:val="24"/>
                <w:szCs w:val="24"/>
              </w:rPr>
            </w:pPr>
          </w:p>
        </w:tc>
        <w:tc>
          <w:tcPr>
            <w:tcW w:w="3878" w:type="dxa"/>
            <w:gridSpan w:val="4"/>
            <w:vAlign w:val="center"/>
          </w:tcPr>
          <w:p>
            <w:pPr>
              <w:rPr>
                <w:rFonts w:ascii="仿宋" w:hAnsi="仿宋" w:eastAsia="仿宋" w:cs="仿宋"/>
                <w:sz w:val="24"/>
                <w:szCs w:val="24"/>
              </w:rPr>
            </w:pPr>
            <w:r>
              <w:rPr>
                <w:rFonts w:hint="eastAsia" w:ascii="仿宋" w:hAnsi="仿宋" w:eastAsia="仿宋" w:cs="仿宋"/>
                <w:sz w:val="24"/>
                <w:szCs w:val="24"/>
              </w:rPr>
              <w:t>营业网点（分支机构）数量</w:t>
            </w:r>
          </w:p>
        </w:tc>
        <w:tc>
          <w:tcPr>
            <w:tcW w:w="3352"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trPr>
        <w:tc>
          <w:tcPr>
            <w:tcW w:w="1830" w:type="dxa"/>
            <w:vMerge w:val="continue"/>
          </w:tcPr>
          <w:p>
            <w:pPr>
              <w:jc w:val="center"/>
              <w:rPr>
                <w:rFonts w:ascii="仿宋" w:hAnsi="仿宋" w:eastAsia="仿宋" w:cs="仿宋"/>
                <w:sz w:val="24"/>
                <w:szCs w:val="24"/>
              </w:rPr>
            </w:pPr>
          </w:p>
        </w:tc>
        <w:tc>
          <w:tcPr>
            <w:tcW w:w="3878" w:type="dxa"/>
            <w:gridSpan w:val="4"/>
            <w:vAlign w:val="center"/>
          </w:tcPr>
          <w:p>
            <w:pPr>
              <w:rPr>
                <w:rFonts w:ascii="仿宋" w:hAnsi="仿宋" w:eastAsia="仿宋" w:cs="仿宋"/>
                <w:sz w:val="24"/>
                <w:szCs w:val="24"/>
              </w:rPr>
            </w:pPr>
            <w:r>
              <w:rPr>
                <w:rFonts w:hint="eastAsia" w:ascii="仿宋" w:hAnsi="仿宋" w:eastAsia="仿宋" w:cs="仿宋"/>
                <w:sz w:val="24"/>
                <w:szCs w:val="24"/>
              </w:rPr>
              <w:t>物流信息化水平（信息平台或自动化装备情况）</w:t>
            </w:r>
          </w:p>
        </w:tc>
        <w:tc>
          <w:tcPr>
            <w:tcW w:w="3352"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trPr>
        <w:tc>
          <w:tcPr>
            <w:tcW w:w="1830" w:type="dxa"/>
            <w:vAlign w:val="center"/>
          </w:tcPr>
          <w:p>
            <w:pPr>
              <w:jc w:val="center"/>
              <w:rPr>
                <w:rFonts w:ascii="仿宋" w:hAnsi="仿宋" w:eastAsia="仿宋" w:cs="仿宋"/>
                <w:sz w:val="24"/>
                <w:szCs w:val="24"/>
              </w:rPr>
            </w:pPr>
            <w:r>
              <w:rPr>
                <w:rFonts w:hint="eastAsia" w:ascii="仿宋" w:hAnsi="仿宋" w:eastAsia="仿宋" w:cs="仿宋"/>
                <w:sz w:val="24"/>
                <w:szCs w:val="24"/>
              </w:rPr>
              <w:t>企业简介</w:t>
            </w:r>
          </w:p>
          <w:p>
            <w:pPr>
              <w:jc w:val="center"/>
              <w:rPr>
                <w:rFonts w:ascii="仿宋" w:hAnsi="仿宋" w:eastAsia="仿宋" w:cs="仿宋"/>
                <w:sz w:val="24"/>
                <w:szCs w:val="24"/>
              </w:rPr>
            </w:pPr>
            <w:r>
              <w:rPr>
                <w:rFonts w:hint="eastAsia" w:ascii="仿宋" w:hAnsi="仿宋" w:eastAsia="仿宋" w:cs="仿宋"/>
                <w:sz w:val="24"/>
                <w:szCs w:val="24"/>
              </w:rPr>
              <w:t>（200—300字）</w:t>
            </w:r>
          </w:p>
        </w:tc>
        <w:tc>
          <w:tcPr>
            <w:tcW w:w="7230" w:type="dxa"/>
            <w:gridSpan w:val="5"/>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9060" w:type="dxa"/>
            <w:gridSpan w:val="6"/>
          </w:tcPr>
          <w:p>
            <w:pPr>
              <w:jc w:val="center"/>
              <w:rPr>
                <w:rFonts w:ascii="仿宋" w:hAnsi="仿宋" w:eastAsia="仿宋" w:cs="仿宋"/>
                <w:sz w:val="24"/>
                <w:szCs w:val="24"/>
              </w:rPr>
            </w:pPr>
          </w:p>
          <w:p>
            <w:pPr>
              <w:ind w:firstLine="120" w:firstLineChars="50"/>
              <w:jc w:val="left"/>
              <w:rPr>
                <w:rFonts w:ascii="仿宋" w:hAnsi="仿宋" w:eastAsia="仿宋" w:cs="仿宋"/>
                <w:sz w:val="24"/>
                <w:szCs w:val="24"/>
              </w:rPr>
            </w:pPr>
            <w:r>
              <w:rPr>
                <w:rFonts w:hint="eastAsia" w:ascii="仿宋" w:hAnsi="仿宋" w:eastAsia="仿宋" w:cs="仿宋"/>
                <w:sz w:val="24"/>
                <w:szCs w:val="24"/>
              </w:rPr>
              <w:t xml:space="preserve">法人代表签字：                          </w:t>
            </w:r>
          </w:p>
          <w:p>
            <w:pPr>
              <w:jc w:val="center"/>
              <w:rPr>
                <w:rFonts w:ascii="仿宋" w:hAnsi="仿宋" w:eastAsia="仿宋" w:cs="仿宋"/>
                <w:sz w:val="24"/>
                <w:szCs w:val="24"/>
              </w:rPr>
            </w:pPr>
          </w:p>
          <w:p>
            <w:pPr>
              <w:wordWrap w:val="0"/>
              <w:jc w:val="right"/>
              <w:rPr>
                <w:rFonts w:ascii="仿宋" w:hAnsi="仿宋" w:eastAsia="仿宋" w:cs="仿宋"/>
                <w:sz w:val="24"/>
                <w:szCs w:val="24"/>
              </w:rPr>
            </w:pPr>
            <w:r>
              <w:rPr>
                <w:rFonts w:hint="eastAsia" w:ascii="仿宋" w:hAnsi="仿宋" w:eastAsia="仿宋" w:cs="仿宋"/>
                <w:sz w:val="24"/>
                <w:szCs w:val="24"/>
              </w:rPr>
              <w:t xml:space="preserve">    年  月  日（盖章）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2160"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物流主管部门或行业协会意见</w:t>
            </w:r>
          </w:p>
        </w:tc>
        <w:tc>
          <w:tcPr>
            <w:tcW w:w="6900" w:type="dxa"/>
            <w:gridSpan w:val="4"/>
          </w:tcPr>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经初审，本企业所报资料符合   星级企业条件，推荐报送山东省物流与交通运输协会。</w:t>
            </w:r>
          </w:p>
          <w:p>
            <w:pPr>
              <w:rPr>
                <w:rFonts w:ascii="仿宋" w:hAnsi="仿宋" w:eastAsia="仿宋" w:cs="仿宋"/>
                <w:sz w:val="24"/>
                <w:szCs w:val="24"/>
              </w:rPr>
            </w:pPr>
            <w:r>
              <w:rPr>
                <w:rFonts w:hint="eastAsia" w:ascii="仿宋" w:hAnsi="仿宋" w:eastAsia="仿宋" w:cs="仿宋"/>
                <w:sz w:val="24"/>
                <w:szCs w:val="24"/>
              </w:rPr>
              <w:t xml:space="preserve">                             </w:t>
            </w:r>
          </w:p>
          <w:p>
            <w:pPr>
              <w:ind w:firstLine="3960" w:firstLineChars="1650"/>
              <w:rPr>
                <w:rFonts w:ascii="仿宋" w:hAnsi="仿宋" w:eastAsia="仿宋" w:cs="仿宋"/>
                <w:sz w:val="24"/>
                <w:szCs w:val="24"/>
              </w:rPr>
            </w:pPr>
            <w:r>
              <w:rPr>
                <w:rFonts w:hint="eastAsia" w:ascii="仿宋" w:hAnsi="仿宋" w:eastAsia="仿宋" w:cs="仿宋"/>
                <w:sz w:val="24"/>
                <w:szCs w:val="24"/>
              </w:rPr>
              <w:t>年  月  日（盖章）</w:t>
            </w:r>
          </w:p>
        </w:tc>
      </w:tr>
    </w:tbl>
    <w:p>
      <w:pPr>
        <w:rPr>
          <w:rFonts w:ascii="黑体" w:hAnsi="黑体" w:eastAsia="黑体" w:cs="黑体"/>
          <w:sz w:val="32"/>
          <w:szCs w:val="32"/>
        </w:rPr>
      </w:pPr>
      <w:r>
        <w:rPr>
          <w:rFonts w:hint="eastAsia" w:ascii="黑体" w:hAnsi="黑体" w:eastAsia="黑体" w:cs="黑体"/>
          <w:sz w:val="32"/>
          <w:szCs w:val="32"/>
        </w:rPr>
        <w:t>附件2</w:t>
      </w:r>
    </w:p>
    <w:p>
      <w:pPr>
        <w:spacing w:afterLines="50" w:line="580" w:lineRule="exact"/>
        <w:jc w:val="center"/>
        <w:rPr>
          <w:rFonts w:ascii="方正小标宋_GBK" w:hAnsi="宋体" w:eastAsia="方正小标宋_GBK" w:cs="宋体"/>
          <w:bCs/>
          <w:sz w:val="44"/>
          <w:szCs w:val="44"/>
        </w:rPr>
      </w:pPr>
      <w:r>
        <w:rPr>
          <w:rFonts w:hint="eastAsia" w:ascii="方正小标宋_GBK" w:hAnsi="宋体" w:eastAsia="方正小标宋_GBK" w:cs="宋体"/>
          <w:bCs/>
          <w:sz w:val="44"/>
          <w:szCs w:val="44"/>
        </w:rPr>
        <w:t>山东省物流园区等级评定申请表</w:t>
      </w:r>
    </w:p>
    <w:p>
      <w:pPr>
        <w:rPr>
          <w:rFonts w:ascii="仿宋" w:hAnsi="仿宋" w:eastAsia="仿宋" w:cs="仿宋"/>
          <w:sz w:val="24"/>
          <w:szCs w:val="24"/>
        </w:rPr>
      </w:pPr>
      <w:r>
        <w:rPr>
          <w:rFonts w:hint="eastAsia" w:ascii="仿宋" w:hAnsi="仿宋" w:eastAsia="仿宋" w:cs="仿宋"/>
          <w:sz w:val="24"/>
          <w:szCs w:val="24"/>
        </w:rPr>
        <w:t>申请企业名称：                               申请级别：</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8"/>
        <w:gridCol w:w="284"/>
        <w:gridCol w:w="2209"/>
        <w:gridCol w:w="1118"/>
        <w:gridCol w:w="3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038" w:type="pct"/>
            <w:vAlign w:val="center"/>
          </w:tcPr>
          <w:p>
            <w:pPr>
              <w:jc w:val="center"/>
              <w:rPr>
                <w:rFonts w:ascii="仿宋" w:hAnsi="仿宋" w:eastAsia="仿宋" w:cs="仿宋"/>
                <w:sz w:val="24"/>
                <w:szCs w:val="24"/>
              </w:rPr>
            </w:pPr>
            <w:r>
              <w:rPr>
                <w:rFonts w:hint="eastAsia" w:ascii="仿宋" w:hAnsi="仿宋" w:eastAsia="仿宋" w:cs="仿宋"/>
                <w:sz w:val="24"/>
                <w:szCs w:val="24"/>
              </w:rPr>
              <w:t>法人代表</w:t>
            </w:r>
          </w:p>
        </w:tc>
        <w:tc>
          <w:tcPr>
            <w:tcW w:w="1342" w:type="pct"/>
            <w:gridSpan w:val="2"/>
          </w:tcPr>
          <w:p>
            <w:pPr>
              <w:rPr>
                <w:rFonts w:ascii="仿宋" w:hAnsi="仿宋" w:eastAsia="仿宋" w:cs="仿宋"/>
                <w:sz w:val="24"/>
                <w:szCs w:val="24"/>
              </w:rPr>
            </w:pPr>
          </w:p>
        </w:tc>
        <w:tc>
          <w:tcPr>
            <w:tcW w:w="602" w:type="pct"/>
            <w:vAlign w:val="center"/>
          </w:tcPr>
          <w:p>
            <w:pPr>
              <w:jc w:val="center"/>
              <w:rPr>
                <w:rFonts w:ascii="仿宋" w:hAnsi="仿宋" w:eastAsia="仿宋" w:cs="仿宋"/>
                <w:sz w:val="24"/>
                <w:szCs w:val="24"/>
              </w:rPr>
            </w:pPr>
            <w:r>
              <w:rPr>
                <w:rFonts w:hint="eastAsia" w:ascii="仿宋" w:hAnsi="仿宋" w:eastAsia="仿宋" w:cs="仿宋"/>
                <w:sz w:val="24"/>
                <w:szCs w:val="24"/>
              </w:rPr>
              <w:t>网 址</w:t>
            </w:r>
          </w:p>
        </w:tc>
        <w:tc>
          <w:tcPr>
            <w:tcW w:w="2018"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038" w:type="pct"/>
            <w:vAlign w:val="center"/>
          </w:tcPr>
          <w:p>
            <w:pPr>
              <w:jc w:val="center"/>
              <w:rPr>
                <w:rFonts w:ascii="仿宋" w:hAnsi="仿宋" w:eastAsia="仿宋" w:cs="仿宋"/>
                <w:sz w:val="24"/>
                <w:szCs w:val="24"/>
              </w:rPr>
            </w:pPr>
            <w:r>
              <w:rPr>
                <w:rFonts w:hint="eastAsia" w:ascii="仿宋" w:hAnsi="仿宋" w:eastAsia="仿宋" w:cs="仿宋"/>
                <w:sz w:val="24"/>
                <w:szCs w:val="24"/>
              </w:rPr>
              <w:t>地    址</w:t>
            </w:r>
          </w:p>
        </w:tc>
        <w:tc>
          <w:tcPr>
            <w:tcW w:w="1342" w:type="pct"/>
            <w:gridSpan w:val="2"/>
          </w:tcPr>
          <w:p>
            <w:pPr>
              <w:rPr>
                <w:rFonts w:ascii="仿宋" w:hAnsi="仿宋" w:eastAsia="仿宋" w:cs="仿宋"/>
                <w:sz w:val="24"/>
                <w:szCs w:val="24"/>
              </w:rPr>
            </w:pPr>
          </w:p>
        </w:tc>
        <w:tc>
          <w:tcPr>
            <w:tcW w:w="602" w:type="pct"/>
            <w:vAlign w:val="center"/>
          </w:tcPr>
          <w:p>
            <w:pPr>
              <w:jc w:val="center"/>
              <w:rPr>
                <w:rFonts w:ascii="仿宋" w:hAnsi="仿宋" w:eastAsia="仿宋" w:cs="仿宋"/>
                <w:sz w:val="24"/>
                <w:szCs w:val="24"/>
              </w:rPr>
            </w:pPr>
            <w:r>
              <w:rPr>
                <w:rFonts w:hint="eastAsia" w:ascii="仿宋" w:hAnsi="仿宋" w:eastAsia="仿宋" w:cs="仿宋"/>
                <w:sz w:val="24"/>
                <w:szCs w:val="24"/>
              </w:rPr>
              <w:t>邮 编</w:t>
            </w:r>
          </w:p>
        </w:tc>
        <w:tc>
          <w:tcPr>
            <w:tcW w:w="2018"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038" w:type="pct"/>
            <w:vAlign w:val="center"/>
          </w:tcPr>
          <w:p>
            <w:pPr>
              <w:jc w:val="center"/>
              <w:rPr>
                <w:rFonts w:ascii="仿宋" w:hAnsi="仿宋" w:eastAsia="仿宋" w:cs="仿宋"/>
                <w:sz w:val="24"/>
                <w:szCs w:val="24"/>
              </w:rPr>
            </w:pPr>
            <w:r>
              <w:rPr>
                <w:rFonts w:hint="eastAsia" w:ascii="仿宋" w:hAnsi="仿宋" w:eastAsia="仿宋" w:cs="仿宋"/>
                <w:sz w:val="24"/>
                <w:szCs w:val="24"/>
              </w:rPr>
              <w:t>联系电话</w:t>
            </w:r>
          </w:p>
        </w:tc>
        <w:tc>
          <w:tcPr>
            <w:tcW w:w="1342" w:type="pct"/>
            <w:gridSpan w:val="2"/>
          </w:tcPr>
          <w:p>
            <w:pPr>
              <w:rPr>
                <w:rFonts w:ascii="仿宋" w:hAnsi="仿宋" w:eastAsia="仿宋" w:cs="仿宋"/>
                <w:sz w:val="24"/>
                <w:szCs w:val="24"/>
              </w:rPr>
            </w:pPr>
          </w:p>
        </w:tc>
        <w:tc>
          <w:tcPr>
            <w:tcW w:w="602" w:type="pct"/>
            <w:vAlign w:val="center"/>
          </w:tcPr>
          <w:p>
            <w:pPr>
              <w:jc w:val="center"/>
              <w:rPr>
                <w:rFonts w:ascii="仿宋" w:hAnsi="仿宋" w:eastAsia="仿宋" w:cs="仿宋"/>
                <w:sz w:val="24"/>
                <w:szCs w:val="24"/>
              </w:rPr>
            </w:pPr>
            <w:r>
              <w:rPr>
                <w:rFonts w:hint="eastAsia" w:ascii="仿宋" w:hAnsi="仿宋" w:eastAsia="仿宋" w:cs="仿宋"/>
                <w:sz w:val="24"/>
                <w:szCs w:val="24"/>
              </w:rPr>
              <w:t>邮 箱</w:t>
            </w:r>
          </w:p>
        </w:tc>
        <w:tc>
          <w:tcPr>
            <w:tcW w:w="2018"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038" w:type="pct"/>
            <w:vAlign w:val="center"/>
          </w:tcPr>
          <w:p>
            <w:pPr>
              <w:jc w:val="center"/>
              <w:rPr>
                <w:rFonts w:ascii="仿宋" w:hAnsi="仿宋" w:eastAsia="仿宋" w:cs="仿宋"/>
                <w:sz w:val="24"/>
                <w:szCs w:val="24"/>
              </w:rPr>
            </w:pPr>
            <w:r>
              <w:rPr>
                <w:rFonts w:hint="eastAsia" w:ascii="仿宋" w:hAnsi="仿宋" w:eastAsia="仿宋" w:cs="仿宋"/>
                <w:sz w:val="24"/>
                <w:szCs w:val="24"/>
              </w:rPr>
              <w:t>联系人</w:t>
            </w:r>
          </w:p>
        </w:tc>
        <w:tc>
          <w:tcPr>
            <w:tcW w:w="1342" w:type="pct"/>
            <w:gridSpan w:val="2"/>
          </w:tcPr>
          <w:p>
            <w:pPr>
              <w:rPr>
                <w:rFonts w:ascii="仿宋" w:hAnsi="仿宋" w:eastAsia="仿宋" w:cs="仿宋"/>
                <w:sz w:val="24"/>
                <w:szCs w:val="24"/>
              </w:rPr>
            </w:pPr>
          </w:p>
        </w:tc>
        <w:tc>
          <w:tcPr>
            <w:tcW w:w="602" w:type="pct"/>
            <w:vAlign w:val="center"/>
          </w:tcPr>
          <w:p>
            <w:pPr>
              <w:jc w:val="center"/>
              <w:rPr>
                <w:rFonts w:ascii="仿宋" w:hAnsi="仿宋" w:eastAsia="仿宋" w:cs="仿宋"/>
                <w:sz w:val="24"/>
                <w:szCs w:val="24"/>
              </w:rPr>
            </w:pPr>
            <w:r>
              <w:rPr>
                <w:rFonts w:hint="eastAsia" w:ascii="仿宋" w:hAnsi="仿宋" w:eastAsia="仿宋" w:cs="仿宋"/>
                <w:sz w:val="24"/>
                <w:szCs w:val="24"/>
              </w:rPr>
              <w:t>职 务</w:t>
            </w:r>
          </w:p>
        </w:tc>
        <w:tc>
          <w:tcPr>
            <w:tcW w:w="2018"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038" w:type="pct"/>
            <w:vAlign w:val="center"/>
          </w:tcPr>
          <w:p>
            <w:pPr>
              <w:jc w:val="center"/>
              <w:rPr>
                <w:rFonts w:ascii="仿宋" w:hAnsi="仿宋" w:eastAsia="仿宋" w:cs="仿宋"/>
                <w:sz w:val="24"/>
                <w:szCs w:val="24"/>
              </w:rPr>
            </w:pPr>
            <w:r>
              <w:rPr>
                <w:rFonts w:hint="eastAsia" w:ascii="仿宋" w:hAnsi="仿宋" w:eastAsia="仿宋" w:cs="仿宋"/>
                <w:sz w:val="24"/>
                <w:szCs w:val="24"/>
              </w:rPr>
              <w:t>联系电话</w:t>
            </w:r>
          </w:p>
        </w:tc>
        <w:tc>
          <w:tcPr>
            <w:tcW w:w="1342" w:type="pct"/>
            <w:gridSpan w:val="2"/>
          </w:tcPr>
          <w:p>
            <w:pPr>
              <w:rPr>
                <w:rFonts w:ascii="仿宋" w:hAnsi="仿宋" w:eastAsia="仿宋" w:cs="仿宋"/>
                <w:sz w:val="24"/>
                <w:szCs w:val="24"/>
              </w:rPr>
            </w:pPr>
          </w:p>
        </w:tc>
        <w:tc>
          <w:tcPr>
            <w:tcW w:w="602" w:type="pct"/>
            <w:vAlign w:val="center"/>
          </w:tcPr>
          <w:p>
            <w:pPr>
              <w:jc w:val="center"/>
              <w:rPr>
                <w:rFonts w:ascii="仿宋" w:hAnsi="仿宋" w:eastAsia="仿宋" w:cs="仿宋"/>
                <w:sz w:val="24"/>
                <w:szCs w:val="24"/>
              </w:rPr>
            </w:pPr>
            <w:r>
              <w:rPr>
                <w:rFonts w:hint="eastAsia" w:ascii="仿宋" w:hAnsi="仿宋" w:eastAsia="仿宋" w:cs="仿宋"/>
                <w:sz w:val="24"/>
                <w:szCs w:val="24"/>
              </w:rPr>
              <w:t>手 机</w:t>
            </w:r>
          </w:p>
        </w:tc>
        <w:tc>
          <w:tcPr>
            <w:tcW w:w="2018"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038" w:type="pct"/>
            <w:vAlign w:val="center"/>
          </w:tcPr>
          <w:p>
            <w:pPr>
              <w:jc w:val="center"/>
              <w:rPr>
                <w:rFonts w:ascii="仿宋" w:hAnsi="仿宋" w:eastAsia="仿宋" w:cs="仿宋"/>
                <w:sz w:val="24"/>
                <w:szCs w:val="24"/>
              </w:rPr>
            </w:pPr>
            <w:r>
              <w:rPr>
                <w:rFonts w:hint="eastAsia" w:ascii="仿宋" w:hAnsi="仿宋" w:eastAsia="仿宋" w:cs="仿宋"/>
                <w:sz w:val="24"/>
                <w:szCs w:val="24"/>
              </w:rPr>
              <w:t>电子信箱</w:t>
            </w:r>
          </w:p>
        </w:tc>
        <w:tc>
          <w:tcPr>
            <w:tcW w:w="1342" w:type="pct"/>
            <w:gridSpan w:val="2"/>
          </w:tcPr>
          <w:p>
            <w:pPr>
              <w:rPr>
                <w:rFonts w:ascii="仿宋" w:hAnsi="仿宋" w:eastAsia="仿宋" w:cs="仿宋"/>
                <w:sz w:val="24"/>
                <w:szCs w:val="24"/>
              </w:rPr>
            </w:pPr>
          </w:p>
        </w:tc>
        <w:tc>
          <w:tcPr>
            <w:tcW w:w="602" w:type="pct"/>
            <w:vAlign w:val="center"/>
          </w:tcPr>
          <w:p>
            <w:pPr>
              <w:jc w:val="center"/>
              <w:rPr>
                <w:rFonts w:ascii="仿宋" w:hAnsi="仿宋" w:eastAsia="仿宋" w:cs="仿宋"/>
                <w:sz w:val="24"/>
                <w:szCs w:val="24"/>
              </w:rPr>
            </w:pPr>
            <w:r>
              <w:rPr>
                <w:rFonts w:hint="eastAsia" w:ascii="仿宋" w:hAnsi="仿宋" w:eastAsia="仿宋" w:cs="仿宋"/>
                <w:sz w:val="24"/>
                <w:szCs w:val="24"/>
              </w:rPr>
              <w:t>传 真</w:t>
            </w:r>
          </w:p>
        </w:tc>
        <w:tc>
          <w:tcPr>
            <w:tcW w:w="2018"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038" w:type="pct"/>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经营状况</w:t>
            </w:r>
          </w:p>
        </w:tc>
        <w:tc>
          <w:tcPr>
            <w:tcW w:w="1944" w:type="pct"/>
            <w:gridSpan w:val="3"/>
            <w:vAlign w:val="center"/>
          </w:tcPr>
          <w:p>
            <w:pPr>
              <w:rPr>
                <w:rFonts w:ascii="仿宋" w:hAnsi="仿宋" w:eastAsia="仿宋" w:cs="仿宋"/>
                <w:sz w:val="24"/>
                <w:szCs w:val="24"/>
              </w:rPr>
            </w:pPr>
            <w:r>
              <w:rPr>
                <w:rFonts w:hint="eastAsia" w:ascii="仿宋" w:hAnsi="仿宋" w:eastAsia="仿宋" w:cs="仿宋"/>
                <w:sz w:val="24"/>
                <w:szCs w:val="24"/>
              </w:rPr>
              <w:t>注册资本（万）</w:t>
            </w:r>
          </w:p>
        </w:tc>
        <w:tc>
          <w:tcPr>
            <w:tcW w:w="2018" w:type="pct"/>
            <w:vAlign w:val="center"/>
          </w:tcPr>
          <w:p>
            <w:pPr>
              <w:rPr>
                <w:rFonts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038" w:type="pct"/>
            <w:vMerge w:val="continue"/>
            <w:vAlign w:val="center"/>
          </w:tcPr>
          <w:p>
            <w:pPr>
              <w:jc w:val="center"/>
              <w:rPr>
                <w:rFonts w:ascii="仿宋" w:hAnsi="仿宋" w:eastAsia="仿宋" w:cs="仿宋"/>
                <w:sz w:val="24"/>
                <w:szCs w:val="24"/>
              </w:rPr>
            </w:pPr>
          </w:p>
        </w:tc>
        <w:tc>
          <w:tcPr>
            <w:tcW w:w="1944" w:type="pct"/>
            <w:gridSpan w:val="3"/>
            <w:vAlign w:val="center"/>
          </w:tcPr>
          <w:p>
            <w:pPr>
              <w:rPr>
                <w:rFonts w:ascii="仿宋" w:hAnsi="仿宋" w:eastAsia="仿宋" w:cs="仿宋"/>
                <w:sz w:val="24"/>
                <w:szCs w:val="24"/>
              </w:rPr>
            </w:pPr>
            <w:r>
              <w:rPr>
                <w:rFonts w:hint="eastAsia" w:ascii="仿宋" w:hAnsi="仿宋" w:eastAsia="仿宋" w:cs="仿宋"/>
                <w:sz w:val="24"/>
                <w:szCs w:val="24"/>
              </w:rPr>
              <w:t>资产总额（万）</w:t>
            </w:r>
          </w:p>
        </w:tc>
        <w:tc>
          <w:tcPr>
            <w:tcW w:w="2018"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038" w:type="pct"/>
            <w:vMerge w:val="continue"/>
            <w:vAlign w:val="center"/>
          </w:tcPr>
          <w:p>
            <w:pPr>
              <w:jc w:val="center"/>
              <w:rPr>
                <w:rFonts w:ascii="仿宋" w:hAnsi="仿宋" w:eastAsia="仿宋" w:cs="仿宋"/>
                <w:sz w:val="24"/>
                <w:szCs w:val="24"/>
              </w:rPr>
            </w:pPr>
          </w:p>
        </w:tc>
        <w:tc>
          <w:tcPr>
            <w:tcW w:w="1944" w:type="pct"/>
            <w:gridSpan w:val="3"/>
            <w:vAlign w:val="center"/>
          </w:tcPr>
          <w:p>
            <w:pPr>
              <w:rPr>
                <w:rFonts w:ascii="仿宋" w:hAnsi="仿宋" w:eastAsia="仿宋" w:cs="仿宋"/>
                <w:sz w:val="24"/>
                <w:szCs w:val="24"/>
              </w:rPr>
            </w:pPr>
            <w:r>
              <w:rPr>
                <w:rFonts w:hint="eastAsia" w:ascii="仿宋" w:hAnsi="仿宋" w:eastAsia="仿宋" w:cs="仿宋"/>
                <w:sz w:val="24"/>
                <w:szCs w:val="24"/>
              </w:rPr>
              <w:t>资产负债率（%）</w:t>
            </w:r>
          </w:p>
        </w:tc>
        <w:tc>
          <w:tcPr>
            <w:tcW w:w="2018"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038" w:type="pct"/>
            <w:vMerge w:val="continue"/>
            <w:vAlign w:val="center"/>
          </w:tcPr>
          <w:p>
            <w:pPr>
              <w:jc w:val="center"/>
              <w:rPr>
                <w:rFonts w:ascii="仿宋" w:hAnsi="仿宋" w:eastAsia="仿宋" w:cs="仿宋"/>
                <w:sz w:val="24"/>
                <w:szCs w:val="24"/>
              </w:rPr>
            </w:pPr>
          </w:p>
        </w:tc>
        <w:tc>
          <w:tcPr>
            <w:tcW w:w="1944" w:type="pct"/>
            <w:gridSpan w:val="3"/>
            <w:vAlign w:val="center"/>
          </w:tcPr>
          <w:p>
            <w:pPr>
              <w:rPr>
                <w:rFonts w:ascii="仿宋" w:hAnsi="仿宋" w:eastAsia="仿宋" w:cs="仿宋"/>
                <w:sz w:val="24"/>
                <w:szCs w:val="24"/>
              </w:rPr>
            </w:pPr>
            <w:r>
              <w:rPr>
                <w:rFonts w:hint="eastAsia" w:ascii="仿宋" w:hAnsi="仿宋" w:eastAsia="仿宋" w:cs="仿宋"/>
                <w:sz w:val="24"/>
                <w:szCs w:val="24"/>
              </w:rPr>
              <w:t>年营业额（亿元）</w:t>
            </w:r>
          </w:p>
        </w:tc>
        <w:tc>
          <w:tcPr>
            <w:tcW w:w="2018"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038" w:type="pct"/>
            <w:vMerge w:val="continue"/>
            <w:vAlign w:val="center"/>
          </w:tcPr>
          <w:p>
            <w:pPr>
              <w:jc w:val="center"/>
              <w:rPr>
                <w:rFonts w:ascii="仿宋" w:hAnsi="仿宋" w:eastAsia="仿宋" w:cs="仿宋"/>
                <w:sz w:val="24"/>
                <w:szCs w:val="24"/>
              </w:rPr>
            </w:pPr>
          </w:p>
        </w:tc>
        <w:tc>
          <w:tcPr>
            <w:tcW w:w="1944" w:type="pct"/>
            <w:gridSpan w:val="3"/>
            <w:vAlign w:val="center"/>
          </w:tcPr>
          <w:p>
            <w:pPr>
              <w:rPr>
                <w:rFonts w:ascii="仿宋" w:hAnsi="仿宋" w:eastAsia="仿宋" w:cs="仿宋"/>
                <w:sz w:val="24"/>
                <w:szCs w:val="24"/>
              </w:rPr>
            </w:pPr>
            <w:r>
              <w:rPr>
                <w:rFonts w:hint="eastAsia" w:ascii="仿宋" w:hAnsi="仿宋" w:eastAsia="仿宋" w:cs="仿宋"/>
                <w:sz w:val="24"/>
                <w:szCs w:val="24"/>
              </w:rPr>
              <w:t>净利润（万）</w:t>
            </w:r>
          </w:p>
        </w:tc>
        <w:tc>
          <w:tcPr>
            <w:tcW w:w="2018"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038" w:type="pct"/>
            <w:vMerge w:val="continue"/>
            <w:vAlign w:val="center"/>
          </w:tcPr>
          <w:p>
            <w:pPr>
              <w:jc w:val="center"/>
              <w:rPr>
                <w:rFonts w:ascii="仿宋" w:hAnsi="仿宋" w:eastAsia="仿宋" w:cs="仿宋"/>
                <w:sz w:val="24"/>
                <w:szCs w:val="24"/>
              </w:rPr>
            </w:pPr>
          </w:p>
        </w:tc>
        <w:tc>
          <w:tcPr>
            <w:tcW w:w="1944" w:type="pct"/>
            <w:gridSpan w:val="3"/>
            <w:vAlign w:val="center"/>
          </w:tcPr>
          <w:p>
            <w:pPr>
              <w:rPr>
                <w:rFonts w:ascii="仿宋" w:hAnsi="仿宋" w:eastAsia="仿宋" w:cs="仿宋"/>
                <w:sz w:val="24"/>
                <w:szCs w:val="24"/>
              </w:rPr>
            </w:pPr>
            <w:r>
              <w:rPr>
                <w:rFonts w:hint="eastAsia" w:ascii="仿宋" w:hAnsi="仿宋" w:eastAsia="仿宋" w:cs="仿宋"/>
                <w:sz w:val="24"/>
                <w:szCs w:val="24"/>
              </w:rPr>
              <w:t>纳税总额（万）</w:t>
            </w:r>
          </w:p>
        </w:tc>
        <w:tc>
          <w:tcPr>
            <w:tcW w:w="2018"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038" w:type="pct"/>
            <w:vMerge w:val="continue"/>
            <w:vAlign w:val="center"/>
          </w:tcPr>
          <w:p>
            <w:pPr>
              <w:jc w:val="center"/>
              <w:rPr>
                <w:rFonts w:ascii="仿宋" w:hAnsi="仿宋" w:eastAsia="仿宋" w:cs="仿宋"/>
                <w:sz w:val="24"/>
                <w:szCs w:val="24"/>
              </w:rPr>
            </w:pPr>
          </w:p>
        </w:tc>
        <w:tc>
          <w:tcPr>
            <w:tcW w:w="1944" w:type="pct"/>
            <w:gridSpan w:val="3"/>
            <w:vAlign w:val="center"/>
          </w:tcPr>
          <w:p>
            <w:pPr>
              <w:rPr>
                <w:rFonts w:ascii="仿宋" w:hAnsi="仿宋" w:eastAsia="仿宋" w:cs="仿宋"/>
                <w:sz w:val="24"/>
                <w:szCs w:val="24"/>
              </w:rPr>
            </w:pPr>
            <w:r>
              <w:rPr>
                <w:rFonts w:hint="eastAsia" w:ascii="仿宋" w:hAnsi="仿宋" w:eastAsia="仿宋" w:cs="仿宋"/>
                <w:sz w:val="24"/>
                <w:szCs w:val="24"/>
              </w:rPr>
              <w:t>年度吞吐量（万吨/ km</w:t>
            </w:r>
            <w:r>
              <w:rPr>
                <w:rFonts w:hint="eastAsia" w:ascii="仿宋" w:hAnsi="仿宋" w:eastAsia="仿宋" w:cs="仿宋"/>
                <w:sz w:val="24"/>
                <w:szCs w:val="24"/>
                <w:vertAlign w:val="superscript"/>
              </w:rPr>
              <w:t>2</w:t>
            </w:r>
            <w:r>
              <w:rPr>
                <w:rFonts w:hint="eastAsia" w:ascii="仿宋" w:hAnsi="仿宋" w:eastAsia="仿宋" w:cs="仿宋"/>
                <w:sz w:val="24"/>
                <w:szCs w:val="24"/>
              </w:rPr>
              <w:t>）</w:t>
            </w:r>
          </w:p>
        </w:tc>
        <w:tc>
          <w:tcPr>
            <w:tcW w:w="2018"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038" w:type="pct"/>
            <w:vMerge w:val="continue"/>
            <w:vAlign w:val="center"/>
          </w:tcPr>
          <w:p>
            <w:pPr>
              <w:jc w:val="center"/>
              <w:rPr>
                <w:rFonts w:ascii="仿宋" w:hAnsi="仿宋" w:eastAsia="仿宋" w:cs="仿宋"/>
                <w:sz w:val="24"/>
                <w:szCs w:val="24"/>
              </w:rPr>
            </w:pPr>
          </w:p>
        </w:tc>
        <w:tc>
          <w:tcPr>
            <w:tcW w:w="1944" w:type="pct"/>
            <w:gridSpan w:val="3"/>
            <w:vAlign w:val="center"/>
          </w:tcPr>
          <w:p>
            <w:pPr>
              <w:rPr>
                <w:rFonts w:ascii="仿宋" w:hAnsi="仿宋" w:eastAsia="仿宋" w:cs="仿宋"/>
                <w:sz w:val="24"/>
                <w:szCs w:val="24"/>
              </w:rPr>
            </w:pPr>
            <w:r>
              <w:rPr>
                <w:rFonts w:hint="eastAsia" w:ascii="仿宋" w:hAnsi="仿宋" w:eastAsia="仿宋" w:cs="仿宋"/>
                <w:sz w:val="24"/>
                <w:szCs w:val="24"/>
              </w:rPr>
              <w:t>入驻的星级物流企业数量</w:t>
            </w:r>
          </w:p>
        </w:tc>
        <w:tc>
          <w:tcPr>
            <w:tcW w:w="2018"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038" w:type="pct"/>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基础设施</w:t>
            </w:r>
          </w:p>
        </w:tc>
        <w:tc>
          <w:tcPr>
            <w:tcW w:w="1944" w:type="pct"/>
            <w:gridSpan w:val="3"/>
            <w:vAlign w:val="center"/>
          </w:tcPr>
          <w:p>
            <w:pPr>
              <w:rPr>
                <w:rFonts w:ascii="仿宋" w:hAnsi="仿宋" w:eastAsia="仿宋" w:cs="仿宋"/>
                <w:sz w:val="24"/>
                <w:szCs w:val="24"/>
              </w:rPr>
            </w:pPr>
            <w:r>
              <w:rPr>
                <w:rFonts w:hint="eastAsia" w:ascii="仿宋" w:hAnsi="仿宋" w:eastAsia="仿宋" w:cs="仿宋"/>
                <w:sz w:val="24"/>
                <w:szCs w:val="24"/>
              </w:rPr>
              <w:t>园区规模（亩）</w:t>
            </w:r>
          </w:p>
        </w:tc>
        <w:tc>
          <w:tcPr>
            <w:tcW w:w="2018"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038" w:type="pct"/>
            <w:vMerge w:val="continue"/>
          </w:tcPr>
          <w:p>
            <w:pPr>
              <w:jc w:val="center"/>
              <w:rPr>
                <w:rFonts w:ascii="仿宋" w:hAnsi="仿宋" w:eastAsia="仿宋" w:cs="仿宋"/>
                <w:sz w:val="24"/>
                <w:szCs w:val="24"/>
              </w:rPr>
            </w:pPr>
          </w:p>
        </w:tc>
        <w:tc>
          <w:tcPr>
            <w:tcW w:w="1944" w:type="pct"/>
            <w:gridSpan w:val="3"/>
            <w:vAlign w:val="center"/>
          </w:tcPr>
          <w:p>
            <w:pPr>
              <w:rPr>
                <w:rFonts w:ascii="仿宋" w:hAnsi="仿宋" w:eastAsia="仿宋" w:cs="仿宋"/>
                <w:sz w:val="24"/>
                <w:szCs w:val="24"/>
              </w:rPr>
            </w:pPr>
            <w:r>
              <w:rPr>
                <w:rFonts w:hint="eastAsia" w:ascii="仿宋" w:hAnsi="仿宋" w:eastAsia="仿宋" w:cs="仿宋"/>
                <w:sz w:val="24"/>
                <w:szCs w:val="24"/>
              </w:rPr>
              <w:t>仓储面积（m</w:t>
            </w:r>
            <w:r>
              <w:rPr>
                <w:rFonts w:hint="eastAsia" w:ascii="仿宋" w:hAnsi="仿宋" w:eastAsia="仿宋" w:cs="仿宋"/>
                <w:sz w:val="24"/>
                <w:szCs w:val="24"/>
                <w:vertAlign w:val="superscript"/>
              </w:rPr>
              <w:t>2</w:t>
            </w:r>
            <w:r>
              <w:rPr>
                <w:rFonts w:hint="eastAsia" w:ascii="仿宋" w:hAnsi="仿宋" w:eastAsia="仿宋" w:cs="仿宋"/>
                <w:sz w:val="24"/>
                <w:szCs w:val="24"/>
              </w:rPr>
              <w:t>）</w:t>
            </w:r>
          </w:p>
        </w:tc>
        <w:tc>
          <w:tcPr>
            <w:tcW w:w="2018"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1038" w:type="pct"/>
            <w:vMerge w:val="continue"/>
          </w:tcPr>
          <w:p>
            <w:pPr>
              <w:jc w:val="center"/>
              <w:rPr>
                <w:rFonts w:ascii="仿宋" w:hAnsi="仿宋" w:eastAsia="仿宋" w:cs="仿宋"/>
                <w:sz w:val="24"/>
                <w:szCs w:val="24"/>
              </w:rPr>
            </w:pPr>
          </w:p>
        </w:tc>
        <w:tc>
          <w:tcPr>
            <w:tcW w:w="1944" w:type="pct"/>
            <w:gridSpan w:val="3"/>
            <w:vAlign w:val="center"/>
          </w:tcPr>
          <w:p>
            <w:pPr>
              <w:rPr>
                <w:rFonts w:ascii="仿宋" w:hAnsi="仿宋" w:eastAsia="仿宋" w:cs="仿宋"/>
                <w:sz w:val="24"/>
                <w:szCs w:val="24"/>
              </w:rPr>
            </w:pPr>
            <w:r>
              <w:rPr>
                <w:rFonts w:hint="eastAsia" w:ascii="仿宋" w:hAnsi="仿宋" w:eastAsia="仿宋" w:cs="仿宋"/>
                <w:sz w:val="24"/>
                <w:szCs w:val="24"/>
              </w:rPr>
              <w:t>物流信息化水平（信息平台或自动化装备情况）</w:t>
            </w:r>
          </w:p>
        </w:tc>
        <w:tc>
          <w:tcPr>
            <w:tcW w:w="2018"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1038" w:type="pct"/>
            <w:vAlign w:val="center"/>
          </w:tcPr>
          <w:p>
            <w:pPr>
              <w:jc w:val="center"/>
              <w:rPr>
                <w:rFonts w:ascii="仿宋" w:hAnsi="仿宋" w:eastAsia="仿宋" w:cs="仿宋"/>
                <w:sz w:val="24"/>
                <w:szCs w:val="24"/>
              </w:rPr>
            </w:pPr>
            <w:r>
              <w:rPr>
                <w:rFonts w:hint="eastAsia" w:ascii="仿宋" w:hAnsi="仿宋" w:eastAsia="仿宋" w:cs="仿宋"/>
                <w:sz w:val="24"/>
                <w:szCs w:val="24"/>
              </w:rPr>
              <w:t>企业简介</w:t>
            </w:r>
          </w:p>
          <w:p>
            <w:pPr>
              <w:jc w:val="center"/>
              <w:rPr>
                <w:rFonts w:ascii="仿宋" w:hAnsi="仿宋" w:eastAsia="仿宋" w:cs="仿宋"/>
                <w:sz w:val="24"/>
                <w:szCs w:val="24"/>
              </w:rPr>
            </w:pPr>
            <w:r>
              <w:rPr>
                <w:rFonts w:hint="eastAsia" w:ascii="仿宋" w:hAnsi="仿宋" w:eastAsia="仿宋" w:cs="仿宋"/>
                <w:sz w:val="24"/>
                <w:szCs w:val="24"/>
              </w:rPr>
              <w:t>（200—300字）</w:t>
            </w:r>
          </w:p>
        </w:tc>
        <w:tc>
          <w:tcPr>
            <w:tcW w:w="3962" w:type="pct"/>
            <w:gridSpan w:val="4"/>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5000" w:type="pct"/>
            <w:gridSpan w:val="5"/>
          </w:tcPr>
          <w:p>
            <w:pPr>
              <w:rPr>
                <w:rFonts w:ascii="仿宋" w:hAnsi="仿宋" w:eastAsia="仿宋" w:cs="仿宋"/>
                <w:sz w:val="24"/>
                <w:szCs w:val="24"/>
              </w:rPr>
            </w:pPr>
            <w:r>
              <w:rPr>
                <w:rFonts w:hint="eastAsia" w:ascii="仿宋" w:hAnsi="仿宋" w:eastAsia="仿宋" w:cs="仿宋"/>
                <w:sz w:val="24"/>
                <w:szCs w:val="24"/>
              </w:rPr>
              <w:t> </w:t>
            </w:r>
          </w:p>
          <w:p>
            <w:pPr>
              <w:ind w:firstLine="360" w:firstLineChars="150"/>
              <w:rPr>
                <w:rFonts w:ascii="仿宋" w:hAnsi="仿宋" w:eastAsia="仿宋" w:cs="仿宋"/>
                <w:sz w:val="24"/>
                <w:szCs w:val="24"/>
              </w:rPr>
            </w:pPr>
            <w:r>
              <w:rPr>
                <w:rFonts w:hint="eastAsia" w:ascii="仿宋" w:hAnsi="仿宋" w:eastAsia="仿宋" w:cs="仿宋"/>
                <w:sz w:val="24"/>
                <w:szCs w:val="24"/>
              </w:rPr>
              <w:t>法人代表签字：</w:t>
            </w:r>
          </w:p>
          <w:p>
            <w:pPr>
              <w:rPr>
                <w:rFonts w:ascii="仿宋" w:hAnsi="仿宋" w:eastAsia="仿宋" w:cs="仿宋"/>
                <w:sz w:val="24"/>
                <w:szCs w:val="24"/>
              </w:rPr>
            </w:pPr>
          </w:p>
          <w:p>
            <w:pPr>
              <w:ind w:firstLine="5640" w:firstLineChars="2350"/>
              <w:rPr>
                <w:rFonts w:ascii="仿宋" w:hAnsi="仿宋" w:eastAsia="仿宋" w:cs="仿宋"/>
                <w:sz w:val="24"/>
                <w:szCs w:val="24"/>
              </w:rPr>
            </w:pPr>
            <w:r>
              <w:rPr>
                <w:rFonts w:hint="eastAsia" w:ascii="仿宋" w:hAnsi="仿宋" w:eastAsia="仿宋" w:cs="仿宋"/>
                <w:sz w:val="24"/>
                <w:szCs w:val="24"/>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1191" w:type="pct"/>
            <w:gridSpan w:val="2"/>
            <w:vAlign w:val="center"/>
          </w:tcPr>
          <w:p>
            <w:pPr>
              <w:jc w:val="center"/>
              <w:rPr>
                <w:rFonts w:ascii="仿宋" w:hAnsi="仿宋" w:eastAsia="仿宋" w:cs="仿宋"/>
                <w:sz w:val="24"/>
                <w:szCs w:val="24"/>
              </w:rPr>
            </w:pPr>
            <w:r>
              <w:rPr>
                <w:rFonts w:hint="eastAsia" w:ascii="仿宋" w:hAnsi="仿宋" w:eastAsia="仿宋" w:cs="仿宋"/>
                <w:sz w:val="24"/>
                <w:szCs w:val="24"/>
              </w:rPr>
              <w:t>物流主管部门或行业协会意见</w:t>
            </w:r>
          </w:p>
        </w:tc>
        <w:tc>
          <w:tcPr>
            <w:tcW w:w="3809" w:type="pct"/>
            <w:gridSpan w:val="3"/>
          </w:tcPr>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经初审，本企业所报资料符合    级物流园区条件，推荐报送山东省物流与交通运输协会。</w:t>
            </w:r>
          </w:p>
          <w:p>
            <w:pPr>
              <w:rPr>
                <w:rFonts w:ascii="仿宋" w:hAnsi="仿宋" w:eastAsia="仿宋" w:cs="仿宋"/>
                <w:sz w:val="24"/>
                <w:szCs w:val="24"/>
              </w:rPr>
            </w:pPr>
            <w:r>
              <w:rPr>
                <w:rFonts w:hint="eastAsia" w:ascii="仿宋" w:hAnsi="仿宋" w:eastAsia="仿宋" w:cs="仿宋"/>
                <w:sz w:val="24"/>
                <w:szCs w:val="24"/>
              </w:rPr>
              <w:t xml:space="preserve">                             </w:t>
            </w:r>
          </w:p>
          <w:p>
            <w:pPr>
              <w:ind w:firstLine="3840" w:firstLineChars="1600"/>
              <w:rPr>
                <w:rFonts w:ascii="仿宋" w:hAnsi="仿宋" w:eastAsia="仿宋" w:cs="仿宋"/>
                <w:sz w:val="24"/>
                <w:szCs w:val="24"/>
              </w:rPr>
            </w:pPr>
            <w:r>
              <w:rPr>
                <w:rFonts w:hint="eastAsia" w:ascii="仿宋" w:hAnsi="仿宋" w:eastAsia="仿宋" w:cs="仿宋"/>
                <w:sz w:val="24"/>
                <w:szCs w:val="24"/>
              </w:rPr>
              <w:t>年  月  日（盖章）</w:t>
            </w:r>
          </w:p>
        </w:tc>
      </w:tr>
    </w:tbl>
    <w:p>
      <w:pPr>
        <w:rPr>
          <w:rFonts w:ascii="黑体" w:hAnsi="仿宋" w:eastAsia="黑体" w:cs="仿宋"/>
          <w:bCs/>
          <w:sz w:val="32"/>
          <w:szCs w:val="32"/>
        </w:rPr>
      </w:pPr>
      <w:r>
        <w:rPr>
          <w:rFonts w:hint="eastAsia" w:ascii="黑体" w:hAnsi="仿宋" w:eastAsia="黑体" w:cs="仿宋"/>
          <w:bCs/>
          <w:sz w:val="32"/>
          <w:szCs w:val="32"/>
        </w:rPr>
        <w:br w:type="page"/>
      </w:r>
      <w:r>
        <w:rPr>
          <w:rFonts w:hint="eastAsia" w:ascii="黑体" w:hAnsi="仿宋" w:eastAsia="黑体" w:cs="仿宋"/>
          <w:bCs/>
          <w:sz w:val="32"/>
          <w:szCs w:val="32"/>
        </w:rPr>
        <w:t>填写说明：</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1.《山东省物流企业星级评定申请表》表中申请级别填写五星级、四星级或三星级。</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2.《山东省物流园区等级评定申请表》表中申请级别填写Ⅲ级、Ⅱ级或Ⅰ级。</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3.表中的年营业额指上一年度物流企业或园区完成货物仓储业务、配送业务、流通加工及其它与物流业务相关的服务所取得的收入。</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4.表中的净利润指上一年度物流企业或园区的净利润。</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5.表中的纳税总额指上一年度物流企业或园区的累计纳税总额。</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6.表中的物流信息化水平指在使用的物流信息平台和自动化装备情况。</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7.《山东省物流企业星级评定申请表》表中仓储面积指已建成和在建的仓储用地及租赁仓储的平方米数。</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8.《山东省物流园区等级评定申请表》表中园区规模指园区占地面积。</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9.《山东省物流园区等级评定申请表》表中仓储面积指已建成和在建的仓储用地平方米数。</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10.《山东省物流园区等级评定申请表》表中年度吞吐量指年度内出入物流园区的货物数量。</w:t>
      </w:r>
    </w:p>
    <w:p>
      <w:pPr>
        <w:rPr>
          <w:rFonts w:ascii="仿宋" w:hAnsi="仿宋" w:eastAsia="仿宋" w:cs="仿宋"/>
          <w:sz w:val="32"/>
          <w:szCs w:val="32"/>
        </w:rPr>
      </w:pPr>
    </w:p>
    <w:p>
      <w:pPr>
        <w:rPr>
          <w:rFonts w:ascii="仿宋" w:hAnsi="仿宋" w:eastAsia="仿宋" w:cs="仿宋"/>
          <w:sz w:val="32"/>
          <w:szCs w:val="32"/>
        </w:rPr>
      </w:pPr>
    </w:p>
    <w:p>
      <w:pPr>
        <w:widowControl/>
        <w:jc w:val="left"/>
        <w:rPr>
          <w:rFonts w:ascii="黑体" w:hAnsi="黑体" w:eastAsia="黑体" w:cs="黑体"/>
          <w:sz w:val="32"/>
          <w:szCs w:val="32"/>
        </w:rPr>
      </w:pPr>
      <w:r>
        <w:rPr>
          <w:rFonts w:ascii="黑体" w:hAnsi="黑体" w:eastAsia="黑体" w:cs="黑体"/>
          <w:sz w:val="32"/>
          <w:szCs w:val="32"/>
        </w:rPr>
        <w:br w:type="page"/>
      </w:r>
    </w:p>
    <w:p>
      <w:pPr>
        <w:rPr>
          <w:rFonts w:ascii="黑体" w:hAnsi="黑体" w:eastAsia="黑体" w:cs="黑体"/>
          <w:sz w:val="32"/>
          <w:szCs w:val="32"/>
        </w:rPr>
      </w:pPr>
      <w:r>
        <w:rPr>
          <w:rFonts w:hint="eastAsia" w:ascii="黑体" w:hAnsi="黑体" w:eastAsia="黑体" w:cs="黑体"/>
          <w:sz w:val="32"/>
          <w:szCs w:val="32"/>
        </w:rPr>
        <w:t>附件3</w:t>
      </w:r>
    </w:p>
    <w:p>
      <w:pPr>
        <w:spacing w:afterLines="50" w:line="580" w:lineRule="exact"/>
        <w:jc w:val="center"/>
        <w:rPr>
          <w:rFonts w:ascii="方正小标宋_GBK" w:hAnsi="宋体" w:eastAsia="方正小标宋_GBK" w:cs="宋体"/>
          <w:bCs/>
          <w:sz w:val="44"/>
          <w:szCs w:val="44"/>
        </w:rPr>
      </w:pPr>
      <w:r>
        <w:rPr>
          <w:rFonts w:hint="eastAsia" w:ascii="方正小标宋_GBK" w:hAnsi="宋体" w:eastAsia="方正小标宋_GBK" w:cs="宋体"/>
          <w:bCs/>
          <w:sz w:val="44"/>
          <w:szCs w:val="44"/>
        </w:rPr>
        <w:t>涉税信息查询结果</w:t>
      </w:r>
    </w:p>
    <w:p>
      <w:pPr>
        <w:rPr>
          <w:rFonts w:ascii="仿宋" w:hAnsi="仿宋" w:eastAsia="仿宋" w:cs="仿宋"/>
          <w:sz w:val="13"/>
          <w:szCs w:val="13"/>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6"/>
        <w:gridCol w:w="2684"/>
        <w:gridCol w:w="1261"/>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jc w:val="center"/>
              <w:rPr>
                <w:rFonts w:ascii="仿宋" w:hAnsi="仿宋" w:eastAsia="仿宋" w:cs="仿宋"/>
                <w:sz w:val="32"/>
                <w:szCs w:val="32"/>
              </w:rPr>
            </w:pPr>
            <w:r>
              <w:rPr>
                <w:rFonts w:hint="eastAsia" w:ascii="仿宋" w:hAnsi="仿宋" w:eastAsia="仿宋" w:cs="仿宋"/>
                <w:sz w:val="32"/>
                <w:szCs w:val="32"/>
              </w:rPr>
              <w:t>纳税人名称</w:t>
            </w:r>
          </w:p>
        </w:tc>
        <w:tc>
          <w:tcPr>
            <w:tcW w:w="2684" w:type="dxa"/>
            <w:vAlign w:val="center"/>
          </w:tcPr>
          <w:p>
            <w:pPr>
              <w:jc w:val="center"/>
              <w:rPr>
                <w:rFonts w:ascii="仿宋" w:hAnsi="仿宋" w:eastAsia="仿宋" w:cs="仿宋"/>
                <w:sz w:val="32"/>
                <w:szCs w:val="32"/>
              </w:rPr>
            </w:pPr>
          </w:p>
        </w:tc>
        <w:tc>
          <w:tcPr>
            <w:tcW w:w="1261" w:type="dxa"/>
            <w:vAlign w:val="center"/>
          </w:tcPr>
          <w:p>
            <w:pPr>
              <w:jc w:val="center"/>
              <w:rPr>
                <w:rFonts w:ascii="仿宋" w:hAnsi="仿宋" w:eastAsia="仿宋" w:cs="仿宋"/>
                <w:sz w:val="32"/>
                <w:szCs w:val="32"/>
              </w:rPr>
            </w:pPr>
            <w:r>
              <w:rPr>
                <w:rFonts w:hint="eastAsia" w:ascii="仿宋" w:hAnsi="仿宋" w:eastAsia="仿宋" w:cs="仿宋"/>
                <w:sz w:val="32"/>
                <w:szCs w:val="32"/>
              </w:rPr>
              <w:t>纳税人识别号</w:t>
            </w:r>
          </w:p>
        </w:tc>
        <w:tc>
          <w:tcPr>
            <w:tcW w:w="3269"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jc w:val="center"/>
              <w:rPr>
                <w:rFonts w:ascii="仿宋" w:hAnsi="仿宋" w:eastAsia="仿宋" w:cs="仿宋"/>
                <w:sz w:val="32"/>
                <w:szCs w:val="32"/>
              </w:rPr>
            </w:pPr>
            <w:r>
              <w:rPr>
                <w:rFonts w:hint="eastAsia" w:ascii="仿宋" w:hAnsi="仿宋" w:eastAsia="仿宋" w:cs="仿宋"/>
                <w:sz w:val="32"/>
                <w:szCs w:val="32"/>
              </w:rPr>
              <w:t>受理机关</w:t>
            </w:r>
          </w:p>
        </w:tc>
        <w:tc>
          <w:tcPr>
            <w:tcW w:w="2684" w:type="dxa"/>
            <w:vAlign w:val="center"/>
          </w:tcPr>
          <w:p>
            <w:pPr>
              <w:jc w:val="center"/>
              <w:rPr>
                <w:rFonts w:ascii="仿宋" w:hAnsi="仿宋" w:eastAsia="仿宋" w:cs="仿宋"/>
                <w:sz w:val="32"/>
                <w:szCs w:val="32"/>
              </w:rPr>
            </w:pPr>
          </w:p>
        </w:tc>
        <w:tc>
          <w:tcPr>
            <w:tcW w:w="1261" w:type="dxa"/>
            <w:vAlign w:val="center"/>
          </w:tcPr>
          <w:p>
            <w:pPr>
              <w:jc w:val="center"/>
              <w:rPr>
                <w:rFonts w:ascii="仿宋" w:hAnsi="仿宋" w:eastAsia="仿宋" w:cs="仿宋"/>
                <w:sz w:val="32"/>
                <w:szCs w:val="32"/>
              </w:rPr>
            </w:pPr>
            <w:r>
              <w:rPr>
                <w:rFonts w:hint="eastAsia" w:ascii="仿宋" w:hAnsi="仿宋" w:eastAsia="仿宋" w:cs="仿宋"/>
                <w:sz w:val="32"/>
                <w:szCs w:val="32"/>
              </w:rPr>
              <w:t>提供结果日期</w:t>
            </w:r>
          </w:p>
        </w:tc>
        <w:tc>
          <w:tcPr>
            <w:tcW w:w="3269" w:type="dxa"/>
            <w:vAlign w:val="center"/>
          </w:tcPr>
          <w:p>
            <w:pPr>
              <w:ind w:firstLine="800" w:firstLineChars="250"/>
              <w:rPr>
                <w:rFonts w:ascii="仿宋" w:hAnsi="仿宋" w:eastAsia="仿宋" w:cs="仿宋"/>
                <w:sz w:val="32"/>
                <w:szCs w:val="32"/>
              </w:rPr>
            </w:pPr>
            <w:r>
              <w:rPr>
                <w:rFonts w:hint="eastAsia" w:ascii="仿宋" w:hAnsi="仿宋" w:eastAsia="仿宋" w:cs="仿宋"/>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jc w:val="center"/>
              <w:rPr>
                <w:rFonts w:ascii="仿宋" w:hAnsi="仿宋" w:eastAsia="仿宋" w:cs="仿宋"/>
                <w:sz w:val="32"/>
                <w:szCs w:val="32"/>
              </w:rPr>
            </w:pPr>
            <w:r>
              <w:rPr>
                <w:rFonts w:hint="eastAsia" w:ascii="仿宋" w:hAnsi="仿宋" w:eastAsia="仿宋" w:cs="仿宋"/>
                <w:sz w:val="32"/>
                <w:szCs w:val="32"/>
              </w:rPr>
              <w:t>申请查询</w:t>
            </w:r>
          </w:p>
          <w:p>
            <w:pPr>
              <w:jc w:val="center"/>
              <w:rPr>
                <w:rFonts w:ascii="仿宋" w:hAnsi="仿宋" w:eastAsia="仿宋" w:cs="仿宋"/>
                <w:sz w:val="32"/>
                <w:szCs w:val="32"/>
              </w:rPr>
            </w:pPr>
            <w:r>
              <w:rPr>
                <w:rFonts w:hint="eastAsia" w:ascii="仿宋" w:hAnsi="仿宋" w:eastAsia="仿宋" w:cs="仿宋"/>
                <w:sz w:val="32"/>
                <w:szCs w:val="32"/>
              </w:rPr>
              <w:t>内容</w:t>
            </w:r>
          </w:p>
        </w:tc>
        <w:tc>
          <w:tcPr>
            <w:tcW w:w="7214" w:type="dxa"/>
            <w:gridSpan w:val="3"/>
            <w:vAlign w:val="center"/>
          </w:tcPr>
          <w:p>
            <w:pPr>
              <w:ind w:firstLine="1120" w:firstLineChars="350"/>
              <w:rPr>
                <w:rFonts w:ascii="仿宋" w:hAnsi="仿宋" w:eastAsia="仿宋" w:cs="仿宋"/>
                <w:sz w:val="32"/>
                <w:szCs w:val="32"/>
              </w:rPr>
            </w:pPr>
            <w:r>
              <w:rPr>
                <w:rFonts w:hint="eastAsia" w:ascii="仿宋" w:hAnsi="仿宋" w:eastAsia="仿宋" w:cs="仿宋"/>
                <w:sz w:val="32"/>
                <w:szCs w:val="32"/>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2" w:hRule="atLeast"/>
        </w:trPr>
        <w:tc>
          <w:tcPr>
            <w:tcW w:w="1846" w:type="dxa"/>
            <w:vAlign w:val="center"/>
          </w:tcPr>
          <w:p>
            <w:pPr>
              <w:jc w:val="center"/>
              <w:rPr>
                <w:rFonts w:ascii="仿宋" w:hAnsi="仿宋" w:eastAsia="仿宋" w:cs="仿宋"/>
                <w:sz w:val="32"/>
                <w:szCs w:val="32"/>
              </w:rPr>
            </w:pPr>
            <w:r>
              <w:rPr>
                <w:rFonts w:hint="eastAsia" w:ascii="仿宋" w:hAnsi="仿宋" w:eastAsia="仿宋" w:cs="仿宋"/>
                <w:sz w:val="32"/>
                <w:szCs w:val="32"/>
              </w:rPr>
              <w:t>涉税信息</w:t>
            </w:r>
          </w:p>
          <w:p>
            <w:pPr>
              <w:jc w:val="center"/>
              <w:rPr>
                <w:rFonts w:ascii="仿宋" w:hAnsi="仿宋" w:eastAsia="仿宋" w:cs="仿宋"/>
                <w:sz w:val="32"/>
                <w:szCs w:val="32"/>
              </w:rPr>
            </w:pPr>
            <w:r>
              <w:rPr>
                <w:rFonts w:hint="eastAsia" w:ascii="仿宋" w:hAnsi="仿宋" w:eastAsia="仿宋" w:cs="仿宋"/>
                <w:sz w:val="32"/>
                <w:szCs w:val="32"/>
              </w:rPr>
              <w:t>查询结果</w:t>
            </w:r>
          </w:p>
        </w:tc>
        <w:tc>
          <w:tcPr>
            <w:tcW w:w="7214" w:type="dxa"/>
            <w:gridSpan w:val="3"/>
            <w:vAlign w:val="center"/>
          </w:tcPr>
          <w:p>
            <w:pPr>
              <w:jc w:val="left"/>
              <w:rPr>
                <w:rFonts w:ascii="仿宋" w:hAnsi="仿宋" w:eastAsia="仿宋" w:cs="仿宋"/>
                <w:sz w:val="32"/>
                <w:szCs w:val="32"/>
              </w:rPr>
            </w:pPr>
          </w:p>
          <w:p>
            <w:pPr>
              <w:jc w:val="left"/>
              <w:rPr>
                <w:rFonts w:ascii="仿宋" w:hAnsi="仿宋" w:eastAsia="仿宋" w:cs="仿宋"/>
                <w:sz w:val="32"/>
                <w:szCs w:val="32"/>
              </w:rPr>
            </w:pPr>
            <w:r>
              <w:rPr>
                <w:sz w:val="32"/>
              </w:rPr>
              <w:pict>
                <v:line id="_x0000_s1026" o:spid="_x0000_s1026" o:spt="20" style="position:absolute;left:0pt;margin-left:82.85pt;margin-top:55.3pt;height:0pt;width:93.4pt;z-index:251660288;mso-width-relative:page;mso-height-relative:page;" stroked="t" coordsize="21600,21600" o:gfxdata="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3EbrdcAAAALAQAADwAAAAAAAAABACAAAAAiAAAAZHJzL2Rvd25y&#10;ZXYueG1sUEsBAhQAFAAAAAgAh07iQGhqObb/AQAA4QMAAA4AAAAAAAAAAQAgAAAAJgEAAGRycy9l&#10;Mm9Eb2MueG1sUEsFBgAAAAAGAAYAWQEAAJcFAAAAAA==&#10;">
                  <v:path arrowok="t"/>
                  <v:fill focussize="0,0"/>
                  <v:stroke color="#000000"/>
                  <v:imagedata o:title=""/>
                  <o:lock v:ext="edit"/>
                </v:line>
              </w:pict>
            </w:r>
            <w:r>
              <w:rPr>
                <w:sz w:val="32"/>
              </w:rPr>
              <w:pict>
                <v:line id="_x0000_s2052" o:spid="_x0000_s2052" o:spt="20" style="position:absolute;left:0pt;margin-left:191pt;margin-top:54.2pt;height:0pt;width:93.4pt;z-index:251661312;mso-width-relative:page;mso-height-relative:page;" stroked="t" coordsize="21600,21600" o:gfxdata="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5qw59cAAAALAQAADwAAAAAAAAABACAAAAAiAAAAZHJzL2Rvd25yZXYueG1sUEsBAhQAFAAA&#10;AAgAh07iQGdeWYLwAQAA1QMAAA4AAAAAAAAAAQAgAAAAJgEAAGRycy9lMm9Eb2MueG1sUEsFBgAA&#10;AAAGAAYAWQEAAIgFAAAAAA==&#10;">
                  <v:path arrowok="t"/>
                  <v:fill focussize="0,0"/>
                  <v:stroke color="#000000"/>
                  <v:imagedata o:title=""/>
                  <o:lock v:ext="edit"/>
                </v:line>
              </w:pict>
            </w:r>
            <w:r>
              <w:rPr>
                <w:rFonts w:hint="eastAsia" w:ascii="仿宋" w:hAnsi="仿宋" w:eastAsia="仿宋" w:cs="仿宋"/>
                <w:sz w:val="32"/>
                <w:szCs w:val="32"/>
              </w:rPr>
              <w:t>2022年1月1日至2022年12月31日缴纳税金总额为人民币            (</w:t>
            </w:r>
            <w:r>
              <w:rPr>
                <w:rFonts w:ascii="Arial" w:hAnsi="Arial" w:eastAsia="仿宋" w:cs="Arial"/>
                <w:sz w:val="32"/>
                <w:szCs w:val="32"/>
              </w:rPr>
              <w:t>¥</w:t>
            </w:r>
            <w:r>
              <w:rPr>
                <w:rFonts w:hint="eastAsia" w:ascii="仿宋" w:hAnsi="仿宋" w:eastAsia="仿宋" w:cs="仿宋"/>
                <w:sz w:val="32"/>
                <w:szCs w:val="32"/>
              </w:rPr>
              <w:t xml:space="preserve">             元）。</w:t>
            </w: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8" w:hRule="atLeast"/>
        </w:trPr>
        <w:tc>
          <w:tcPr>
            <w:tcW w:w="9060" w:type="dxa"/>
            <w:gridSpan w:val="4"/>
            <w:vAlign w:val="center"/>
          </w:tcPr>
          <w:p>
            <w:pPr>
              <w:jc w:val="center"/>
              <w:rPr>
                <w:rFonts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 xml:space="preserve"> （签章）</w:t>
            </w:r>
          </w:p>
          <w:p>
            <w:pPr>
              <w:jc w:val="center"/>
              <w:rPr>
                <w:rFonts w:ascii="仿宋" w:hAnsi="仿宋" w:eastAsia="仿宋" w:cs="仿宋"/>
                <w:sz w:val="32"/>
                <w:szCs w:val="32"/>
              </w:rPr>
            </w:pPr>
            <w:r>
              <w:rPr>
                <w:rFonts w:hint="eastAsia" w:ascii="仿宋" w:hAnsi="仿宋" w:eastAsia="仿宋" w:cs="仿宋"/>
                <w:sz w:val="32"/>
                <w:szCs w:val="32"/>
              </w:rPr>
              <w:t xml:space="preserve">              年    月     日</w:t>
            </w:r>
          </w:p>
        </w:tc>
      </w:tr>
    </w:tbl>
    <w:p>
      <w:pPr>
        <w:rPr>
          <w:rFonts w:ascii="仿宋" w:hAnsi="仿宋" w:eastAsia="仿宋" w:cs="仿宋"/>
          <w:sz w:val="28"/>
          <w:szCs w:val="28"/>
        </w:rPr>
      </w:pPr>
      <w:r>
        <w:rPr>
          <w:rFonts w:hint="eastAsia" w:ascii="仿宋" w:hAnsi="仿宋" w:eastAsia="仿宋" w:cs="仿宋"/>
          <w:sz w:val="28"/>
          <w:szCs w:val="28"/>
        </w:rPr>
        <w:t>注：本表由税务机关打印，一式二份（以当地税务部门出具内容为准）。</w:t>
      </w:r>
    </w:p>
    <w:p>
      <w:pPr>
        <w:rPr>
          <w:rFonts w:ascii="黑体" w:hAnsi="黑体" w:eastAsia="黑体" w:cs="黑体"/>
          <w:sz w:val="32"/>
          <w:szCs w:val="32"/>
        </w:rPr>
      </w:pPr>
      <w:r>
        <w:rPr>
          <w:rFonts w:hint="eastAsia" w:ascii="黑体" w:hAnsi="黑体" w:eastAsia="黑体" w:cs="黑体"/>
          <w:sz w:val="32"/>
          <w:szCs w:val="32"/>
        </w:rPr>
        <w:br w:type="page"/>
      </w:r>
    </w:p>
    <w:p>
      <w:pPr>
        <w:rPr>
          <w:rFonts w:ascii="黑体" w:hAnsi="黑体" w:eastAsia="黑体" w:cs="黑体"/>
          <w:sz w:val="32"/>
          <w:szCs w:val="32"/>
        </w:rPr>
      </w:pPr>
      <w:r>
        <w:rPr>
          <w:rFonts w:hint="eastAsia" w:ascii="黑体" w:hAnsi="黑体" w:eastAsia="黑体" w:cs="黑体"/>
          <w:sz w:val="32"/>
          <w:szCs w:val="32"/>
        </w:rPr>
        <w:t>附件4</w:t>
      </w:r>
    </w:p>
    <w:p>
      <w:pPr>
        <w:rPr>
          <w:rFonts w:ascii="仿宋" w:hAnsi="仿宋" w:eastAsia="仿宋" w:cs="仿宋"/>
          <w:sz w:val="32"/>
          <w:szCs w:val="32"/>
        </w:rPr>
      </w:pPr>
    </w:p>
    <w:p>
      <w:pPr>
        <w:spacing w:afterLines="50" w:line="580" w:lineRule="exact"/>
        <w:jc w:val="center"/>
        <w:rPr>
          <w:rFonts w:ascii="方正小标宋_GBK" w:hAnsi="宋体" w:eastAsia="方正小标宋_GBK" w:cs="宋体"/>
          <w:bCs/>
          <w:sz w:val="44"/>
          <w:szCs w:val="44"/>
        </w:rPr>
      </w:pPr>
      <w:r>
        <w:rPr>
          <w:rFonts w:hint="eastAsia" w:ascii="方正小标宋_GBK" w:hAnsi="宋体" w:eastAsia="方正小标宋_GBK" w:cs="宋体"/>
          <w:bCs/>
          <w:sz w:val="44"/>
          <w:szCs w:val="44"/>
        </w:rPr>
        <w:t>开户银行提供的近期信用证明</w:t>
      </w:r>
    </w:p>
    <w:p>
      <w:pPr>
        <w:rPr>
          <w:rFonts w:ascii="仿宋" w:hAnsi="仿宋" w:eastAsia="仿宋" w:cs="仿宋"/>
          <w:sz w:val="32"/>
          <w:szCs w:val="32"/>
        </w:rPr>
      </w:pPr>
    </w:p>
    <w:p>
      <w:pPr>
        <w:rPr>
          <w:rFonts w:ascii="仿宋_GB2312" w:hAnsi="仿宋" w:eastAsia="仿宋_GB2312" w:cs="仿宋"/>
          <w:sz w:val="32"/>
          <w:szCs w:val="32"/>
        </w:rPr>
      </w:pPr>
      <w:r>
        <w:rPr>
          <w:rFonts w:hint="eastAsia" w:ascii="仿宋_GB2312" w:hAnsi="仿宋" w:eastAsia="仿宋_GB2312" w:cs="仿宋"/>
          <w:sz w:val="32"/>
          <w:szCs w:val="32"/>
        </w:rPr>
        <w:t>山东省物流与交通运输协会：</w:t>
      </w:r>
    </w:p>
    <w:p>
      <w:pPr>
        <w:rPr>
          <w:rFonts w:ascii="仿宋_GB2312" w:hAnsi="仿宋" w:eastAsia="仿宋_GB2312" w:cs="仿宋"/>
          <w:sz w:val="32"/>
          <w:szCs w:val="32"/>
        </w:rPr>
      </w:pPr>
      <w:r>
        <w:rPr>
          <w:rFonts w:hint="eastAsia" w:ascii="仿宋_GB2312" w:hAnsi="仿宋" w:eastAsia="仿宋_GB2312" w:cs="仿宋"/>
          <w:sz w:val="32"/>
          <w:szCs w:val="32"/>
        </w:rPr>
        <w:t xml:space="preserve">    兹证明*****公司在我行开设了基本账户，账户状态正常。是年度授信信用等级为＿＿＿企业，特此证明。</w:t>
      </w:r>
    </w:p>
    <w:p>
      <w:pPr>
        <w:rPr>
          <w:rFonts w:ascii="仿宋_GB2312" w:hAnsi="仿宋" w:eastAsia="仿宋_GB2312" w:cs="仿宋"/>
          <w:sz w:val="32"/>
          <w:szCs w:val="32"/>
        </w:rPr>
      </w:pPr>
    </w:p>
    <w:p>
      <w:pPr>
        <w:jc w:val="center"/>
        <w:rPr>
          <w:rFonts w:ascii="仿宋_GB2312" w:hAnsi="仿宋" w:eastAsia="仿宋_GB2312" w:cs="仿宋"/>
          <w:sz w:val="32"/>
          <w:szCs w:val="32"/>
        </w:rPr>
      </w:pPr>
      <w:r>
        <w:rPr>
          <w:rFonts w:hint="eastAsia" w:ascii="仿宋_GB2312" w:hAnsi="仿宋" w:eastAsia="仿宋_GB2312" w:cs="仿宋"/>
          <w:sz w:val="32"/>
          <w:szCs w:val="32"/>
        </w:rPr>
        <w:t xml:space="preserve">                                ××××</w:t>
      </w:r>
    </w:p>
    <w:p>
      <w:pPr>
        <w:jc w:val="center"/>
        <w:rPr>
          <w:rFonts w:ascii="仿宋_GB2312" w:hAnsi="仿宋" w:eastAsia="仿宋_GB2312" w:cs="仿宋"/>
          <w:sz w:val="32"/>
          <w:szCs w:val="32"/>
        </w:rPr>
      </w:pPr>
      <w:r>
        <w:rPr>
          <w:rFonts w:hint="eastAsia" w:ascii="仿宋_GB2312" w:hAnsi="仿宋" w:eastAsia="仿宋_GB2312" w:cs="仿宋"/>
          <w:sz w:val="32"/>
          <w:szCs w:val="32"/>
        </w:rPr>
        <w:t xml:space="preserve">                                 ＿＿年＿＿月＿＿日</w:t>
      </w:r>
    </w:p>
    <w:p>
      <w:pPr>
        <w:rPr>
          <w:rFonts w:ascii="仿宋" w:hAnsi="仿宋" w:eastAsia="仿宋" w:cs="仿宋"/>
          <w:sz w:val="32"/>
          <w:szCs w:val="32"/>
        </w:rPr>
      </w:pPr>
      <w:r>
        <w:rPr>
          <w:rFonts w:hint="eastAsia" w:ascii="仿宋" w:hAnsi="仿宋" w:eastAsia="仿宋" w:cs="仿宋"/>
          <w:sz w:val="32"/>
          <w:szCs w:val="32"/>
        </w:rPr>
        <w:br w:type="page"/>
      </w:r>
    </w:p>
    <w:p>
      <w:pPr>
        <w:rPr>
          <w:rFonts w:ascii="黑体" w:hAnsi="黑体" w:eastAsia="黑体" w:cs="黑体"/>
          <w:sz w:val="32"/>
          <w:szCs w:val="32"/>
        </w:rPr>
      </w:pPr>
      <w:r>
        <w:rPr>
          <w:rFonts w:hint="eastAsia" w:ascii="黑体" w:hAnsi="黑体" w:eastAsia="黑体" w:cs="黑体"/>
          <w:sz w:val="32"/>
          <w:szCs w:val="32"/>
        </w:rPr>
        <w:t>附件5</w:t>
      </w:r>
    </w:p>
    <w:p>
      <w:pPr>
        <w:rPr>
          <w:rFonts w:ascii="黑体" w:hAnsi="黑体" w:eastAsia="黑体" w:cs="黑体"/>
          <w:sz w:val="32"/>
          <w:szCs w:val="32"/>
        </w:rPr>
      </w:pPr>
    </w:p>
    <w:p>
      <w:pPr>
        <w:spacing w:afterLines="50" w:line="580" w:lineRule="exact"/>
        <w:jc w:val="center"/>
        <w:rPr>
          <w:rFonts w:ascii="方正小标宋_GBK" w:hAnsi="宋体" w:eastAsia="方正小标宋_GBK" w:cs="宋体"/>
          <w:bCs/>
          <w:sz w:val="44"/>
          <w:szCs w:val="44"/>
        </w:rPr>
      </w:pPr>
      <w:r>
        <w:rPr>
          <w:rFonts w:hint="eastAsia" w:ascii="方正小标宋_GBK" w:hAnsi="宋体" w:eastAsia="方正小标宋_GBK" w:cs="宋体"/>
          <w:bCs/>
          <w:sz w:val="44"/>
          <w:szCs w:val="44"/>
        </w:rPr>
        <w:t>材料真实性证明</w:t>
      </w:r>
    </w:p>
    <w:p>
      <w:pPr>
        <w:rPr>
          <w:rFonts w:ascii="仿宋" w:hAnsi="仿宋" w:eastAsia="仿宋" w:cs="仿宋"/>
          <w:sz w:val="32"/>
          <w:szCs w:val="32"/>
        </w:rPr>
      </w:pPr>
    </w:p>
    <w:p>
      <w:pPr>
        <w:rPr>
          <w:rFonts w:ascii="仿宋" w:hAnsi="仿宋" w:eastAsia="仿宋" w:cs="仿宋"/>
          <w:sz w:val="32"/>
          <w:szCs w:val="32"/>
        </w:rPr>
      </w:pPr>
    </w:p>
    <w:p>
      <w:pPr>
        <w:rPr>
          <w:rFonts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 xml:space="preserve">  兹证明*****公司所提供关于开展山东省第十二批物流企业等级认定工作的资料内容及所有附属文件均真实有效，如有虚假我公司愿为其造成的后果负全部责任。特此证明。</w:t>
      </w:r>
    </w:p>
    <w:p>
      <w:pPr>
        <w:rPr>
          <w:rFonts w:ascii="仿宋_GB2312" w:hAnsi="仿宋" w:eastAsia="仿宋_GB2312" w:cs="仿宋"/>
          <w:sz w:val="32"/>
          <w:szCs w:val="32"/>
        </w:rPr>
      </w:pPr>
    </w:p>
    <w:p>
      <w:pPr>
        <w:jc w:val="center"/>
        <w:rPr>
          <w:rFonts w:ascii="仿宋_GB2312" w:hAnsi="仿宋" w:eastAsia="仿宋_GB2312" w:cs="仿宋"/>
          <w:sz w:val="32"/>
          <w:szCs w:val="32"/>
        </w:rPr>
      </w:pPr>
      <w:r>
        <w:rPr>
          <w:rFonts w:hint="eastAsia" w:ascii="仿宋_GB2312" w:hAnsi="仿宋" w:eastAsia="仿宋_GB2312" w:cs="仿宋"/>
          <w:sz w:val="32"/>
          <w:szCs w:val="32"/>
        </w:rPr>
        <w:t xml:space="preserve">                                ××××公司</w:t>
      </w:r>
    </w:p>
    <w:p>
      <w:pPr>
        <w:rPr>
          <w:rFonts w:ascii="仿宋_GB2312" w:eastAsia="仿宋_GB2312"/>
        </w:rPr>
      </w:pPr>
      <w:r>
        <w:rPr>
          <w:rFonts w:hint="eastAsia" w:ascii="仿宋_GB2312" w:hAnsi="仿宋" w:eastAsia="仿宋_GB2312" w:cs="仿宋"/>
          <w:sz w:val="32"/>
          <w:szCs w:val="32"/>
        </w:rPr>
        <w:t xml:space="preserve">                                 ＿＿年＿＿月＿＿日</w:t>
      </w:r>
    </w:p>
    <w:p>
      <w:pPr>
        <w:rPr>
          <w:rFonts w:ascii="仿宋_GB2312" w:eastAsia="仿宋_GB231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黑体" w:hAnsi="黑体" w:eastAsia="黑体" w:cs="黑体"/>
          <w:sz w:val="32"/>
          <w:szCs w:val="32"/>
        </w:rPr>
      </w:pPr>
      <w:r>
        <w:rPr>
          <w:rFonts w:hint="eastAsia" w:ascii="黑体" w:hAnsi="黑体" w:eastAsia="黑体" w:cs="黑体"/>
          <w:sz w:val="32"/>
          <w:szCs w:val="32"/>
        </w:rPr>
        <w:br w:type="page"/>
      </w:r>
    </w:p>
    <w:p>
      <w:pPr>
        <w:rPr>
          <w:rFonts w:ascii="黑体" w:hAnsi="黑体" w:eastAsia="黑体" w:cs="黑体"/>
          <w:sz w:val="32"/>
          <w:szCs w:val="32"/>
        </w:rPr>
      </w:pPr>
      <w:r>
        <w:rPr>
          <w:rFonts w:hint="eastAsia" w:ascii="黑体" w:hAnsi="黑体" w:eastAsia="黑体" w:cs="黑体"/>
          <w:sz w:val="32"/>
          <w:szCs w:val="32"/>
        </w:rPr>
        <w:t>附件6</w:t>
      </w:r>
    </w:p>
    <w:p>
      <w:pPr>
        <w:spacing w:afterLines="50" w:line="580" w:lineRule="exact"/>
        <w:jc w:val="center"/>
        <w:rPr>
          <w:rFonts w:ascii="方正小标宋_GBK" w:hAnsi="宋体" w:eastAsia="方正小标宋_GBK" w:cs="宋体"/>
          <w:bCs/>
          <w:sz w:val="44"/>
          <w:szCs w:val="44"/>
        </w:rPr>
      </w:pPr>
      <w:r>
        <w:rPr>
          <w:rFonts w:hint="eastAsia" w:ascii="方正小标宋_GBK" w:hAnsi="宋体" w:eastAsia="方正小标宋_GBK" w:cs="宋体"/>
          <w:bCs/>
          <w:sz w:val="44"/>
          <w:szCs w:val="44"/>
        </w:rPr>
        <w:t>参加第九批等级复评物流企业和物流园区名单</w:t>
      </w:r>
    </w:p>
    <w:p>
      <w:pPr>
        <w:pStyle w:val="4"/>
        <w:adjustRightInd w:val="0"/>
        <w:snapToGrid w:val="0"/>
        <w:spacing w:before="0" w:beforeAutospacing="0" w:after="0" w:afterAutospacing="0"/>
        <w:jc w:val="center"/>
        <w:rPr>
          <w:rFonts w:ascii="黑体" w:hAnsi="黑体" w:eastAsia="黑体" w:cs="黑体"/>
          <w:color w:val="222222"/>
          <w:sz w:val="32"/>
          <w:szCs w:val="32"/>
        </w:rPr>
      </w:pPr>
    </w:p>
    <w:tbl>
      <w:tblPr>
        <w:tblStyle w:val="5"/>
        <w:tblW w:w="9113"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35"/>
        <w:gridCol w:w="930"/>
        <w:gridCol w:w="5850"/>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9" w:hRule="atLeast"/>
        </w:trPr>
        <w:tc>
          <w:tcPr>
            <w:tcW w:w="735" w:type="dxa"/>
            <w:noWrap/>
            <w:vAlign w:val="center"/>
          </w:tcPr>
          <w:p>
            <w:pPr>
              <w:widowControl/>
              <w:jc w:val="center"/>
              <w:textAlignment w:val="center"/>
              <w:rPr>
                <w:rFonts w:ascii="黑体" w:hAnsi="黑体" w:eastAsia="黑体" w:cs="仿宋"/>
                <w:bCs/>
                <w:sz w:val="32"/>
                <w:szCs w:val="32"/>
              </w:rPr>
            </w:pPr>
            <w:r>
              <w:rPr>
                <w:rFonts w:hint="eastAsia" w:ascii="黑体" w:hAnsi="黑体" w:eastAsia="黑体" w:cs="仿宋"/>
                <w:bCs/>
                <w:kern w:val="0"/>
                <w:sz w:val="32"/>
                <w:szCs w:val="32"/>
              </w:rPr>
              <w:t>序号</w:t>
            </w:r>
          </w:p>
        </w:tc>
        <w:tc>
          <w:tcPr>
            <w:tcW w:w="930" w:type="dxa"/>
            <w:noWrap/>
            <w:vAlign w:val="center"/>
          </w:tcPr>
          <w:p>
            <w:pPr>
              <w:widowControl/>
              <w:jc w:val="center"/>
              <w:textAlignment w:val="center"/>
              <w:rPr>
                <w:rFonts w:ascii="黑体" w:hAnsi="黑体" w:eastAsia="黑体" w:cs="仿宋"/>
                <w:bCs/>
                <w:sz w:val="32"/>
                <w:szCs w:val="32"/>
              </w:rPr>
            </w:pPr>
            <w:r>
              <w:rPr>
                <w:rFonts w:hint="eastAsia" w:ascii="黑体" w:hAnsi="黑体" w:eastAsia="黑体" w:cs="仿宋"/>
                <w:bCs/>
                <w:kern w:val="0"/>
                <w:sz w:val="32"/>
                <w:szCs w:val="32"/>
              </w:rPr>
              <w:t>地市</w:t>
            </w:r>
          </w:p>
        </w:tc>
        <w:tc>
          <w:tcPr>
            <w:tcW w:w="5850" w:type="dxa"/>
            <w:noWrap/>
            <w:vAlign w:val="center"/>
          </w:tcPr>
          <w:p>
            <w:pPr>
              <w:jc w:val="center"/>
              <w:rPr>
                <w:rFonts w:ascii="黑体" w:hAnsi="黑体" w:eastAsia="黑体" w:cs="仿宋"/>
                <w:bCs/>
                <w:sz w:val="32"/>
                <w:szCs w:val="32"/>
              </w:rPr>
            </w:pPr>
            <w:r>
              <w:rPr>
                <w:rFonts w:hint="eastAsia" w:ascii="黑体" w:hAnsi="黑体" w:eastAsia="黑体" w:cs="仿宋"/>
                <w:bCs/>
                <w:sz w:val="32"/>
                <w:szCs w:val="32"/>
              </w:rPr>
              <w:t>企业名称</w:t>
            </w:r>
          </w:p>
        </w:tc>
        <w:tc>
          <w:tcPr>
            <w:tcW w:w="1598" w:type="dxa"/>
            <w:noWrap/>
            <w:vAlign w:val="center"/>
          </w:tcPr>
          <w:p>
            <w:pPr>
              <w:widowControl/>
              <w:jc w:val="center"/>
              <w:textAlignment w:val="center"/>
              <w:rPr>
                <w:rFonts w:ascii="黑体" w:hAnsi="黑体" w:eastAsia="黑体" w:cs="仿宋"/>
                <w:bCs/>
                <w:sz w:val="32"/>
                <w:szCs w:val="32"/>
              </w:rPr>
            </w:pPr>
            <w:r>
              <w:rPr>
                <w:rFonts w:hint="eastAsia" w:ascii="黑体" w:hAnsi="黑体" w:eastAsia="黑体" w:cs="仿宋"/>
                <w:bCs/>
                <w:kern w:val="0"/>
                <w:sz w:val="32"/>
                <w:szCs w:val="32"/>
              </w:rPr>
              <w:t>星级/等级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shd w:val="clear" w:color="auto" w:fill="auto"/>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1</w:t>
            </w:r>
          </w:p>
        </w:tc>
        <w:tc>
          <w:tcPr>
            <w:tcW w:w="930" w:type="dxa"/>
            <w:shd w:val="clear" w:color="auto" w:fill="FFFFFF"/>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济南</w:t>
            </w:r>
          </w:p>
        </w:tc>
        <w:tc>
          <w:tcPr>
            <w:tcW w:w="5850" w:type="dxa"/>
            <w:shd w:val="clear" w:color="auto" w:fill="FFFFFF"/>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山东九州通医药有限公司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五星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shd w:val="clear" w:color="auto" w:fill="auto"/>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2</w:t>
            </w:r>
          </w:p>
        </w:tc>
        <w:tc>
          <w:tcPr>
            <w:tcW w:w="930" w:type="dxa"/>
            <w:shd w:val="clear" w:color="auto" w:fill="FFFFFF"/>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济南</w:t>
            </w:r>
          </w:p>
        </w:tc>
        <w:tc>
          <w:tcPr>
            <w:tcW w:w="5850" w:type="dxa"/>
            <w:shd w:val="clear" w:color="auto" w:fill="FFFFFF"/>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山东盖世济北国际物流有限公司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五星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shd w:val="clear" w:color="auto" w:fill="auto"/>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3</w:t>
            </w:r>
          </w:p>
        </w:tc>
        <w:tc>
          <w:tcPr>
            <w:tcW w:w="930" w:type="dxa"/>
            <w:shd w:val="clear" w:color="auto" w:fill="FFFFFF"/>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济南</w:t>
            </w:r>
          </w:p>
        </w:tc>
        <w:tc>
          <w:tcPr>
            <w:tcW w:w="5850" w:type="dxa"/>
            <w:shd w:val="clear" w:color="auto" w:fill="FFFFFF"/>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山东宇佳物流有限公司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五星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4</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济南</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济南永昌物流有限公司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五星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5</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日照</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莒县通达物流股份有限公司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五星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6</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临沂</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国投山东临沂路桥发展有限责任公司河东华阳物流分公司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7</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滨州</w:t>
            </w:r>
          </w:p>
        </w:tc>
        <w:tc>
          <w:tcPr>
            <w:tcW w:w="5850" w:type="dxa"/>
            <w:noWrap/>
            <w:vAlign w:val="center"/>
          </w:tcPr>
          <w:p>
            <w:pPr>
              <w:widowControl/>
              <w:jc w:val="left"/>
              <w:textAlignment w:val="center"/>
              <w:rPr>
                <w:rFonts w:ascii="仿宋_GB2312" w:hAnsi="宋体" w:eastAsia="仿宋_GB2312" w:cs="宋体"/>
                <w:color w:val="000000"/>
                <w:sz w:val="22"/>
              </w:rPr>
            </w:pPr>
            <w:r>
              <w:rPr>
                <w:rFonts w:hint="eastAsia" w:ascii="仿宋_GB2312" w:hAnsi="仿宋" w:eastAsia="仿宋_GB2312" w:cs="仿宋"/>
                <w:kern w:val="0"/>
                <w:sz w:val="32"/>
                <w:szCs w:val="32"/>
              </w:rPr>
              <w:t>西王物流有限公司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8</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临沂</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山东江泉铁路货运有限公司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9</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临沂</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临沂市宇顺物流有限公司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10</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淄博</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正本特种油运输有限公司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11</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东营</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东营富海物流有限公司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9"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12</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东营</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山东新兴集团有限公司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13</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威海</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山东家家悦物流有限公司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14</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东营</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东营万源物流有限公司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15</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济南</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山东新联大物流股份有限公司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16</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济南</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济南龙奥危险品运输有限公司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17</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济南</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山东丰汇物流贸易有限公司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18</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枣庄</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山东峄州港务有限公司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19</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济宁</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济宁蔬菜批发市场有限责任公司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20</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临沂</w:t>
            </w:r>
          </w:p>
        </w:tc>
        <w:tc>
          <w:tcPr>
            <w:tcW w:w="5850" w:type="dxa"/>
            <w:noWrap/>
            <w:vAlign w:val="center"/>
          </w:tcPr>
          <w:p>
            <w:pPr>
              <w:widowControl/>
              <w:jc w:val="left"/>
              <w:textAlignment w:val="center"/>
              <w:rPr>
                <w:rFonts w:ascii="仿宋_GB2312" w:hAnsi="宋体" w:eastAsia="仿宋_GB2312" w:cs="宋体"/>
                <w:color w:val="000000"/>
                <w:kern w:val="0"/>
                <w:sz w:val="22"/>
              </w:rPr>
            </w:pPr>
            <w:r>
              <w:rPr>
                <w:rFonts w:hint="eastAsia" w:ascii="仿宋_GB2312" w:hAnsi="仿宋" w:eastAsia="仿宋_GB2312" w:cs="仿宋"/>
                <w:kern w:val="0"/>
                <w:sz w:val="32"/>
                <w:szCs w:val="32"/>
              </w:rPr>
              <w:t>临沂兴华物流服务有限公司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21</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临沂</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山东鲁杰包装集团有限公司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22</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临沂</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临沂财源物流有限公司 </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23</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临沂</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临沂市兰山区昊金物流有限公司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24</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临沂</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临沂黑风快运有限公司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25</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临沂</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临沂宇航物流有限公司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26</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临沂</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临沂市河东区杰凡木制品包装有限公司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27</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临沂</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山东临沂久隆物流有限公司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28</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东营</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东营振邦物流有限公司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二星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29</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聊城</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聊城海恒顺物流服务有限公司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二星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30</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济南</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山东盖世济北国际物流有限公司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31</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枣庄</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滕州市农副产品物流中心有限公司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32</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泰安</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泺亨（泰安）物流有限公司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735"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33</w:t>
            </w:r>
          </w:p>
        </w:tc>
        <w:tc>
          <w:tcPr>
            <w:tcW w:w="930"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聊城</w:t>
            </w:r>
          </w:p>
        </w:tc>
        <w:tc>
          <w:tcPr>
            <w:tcW w:w="5850" w:type="dxa"/>
            <w:noWrap/>
            <w:vAlign w:val="center"/>
          </w:tcPr>
          <w:p>
            <w:pPr>
              <w:widowControl/>
              <w:jc w:val="left"/>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万和通物流有限公司</w:t>
            </w:r>
          </w:p>
        </w:tc>
        <w:tc>
          <w:tcPr>
            <w:tcW w:w="1598" w:type="dxa"/>
            <w:noWrap/>
            <w:vAlign w:val="center"/>
          </w:tcPr>
          <w:p>
            <w:pPr>
              <w:widowControl/>
              <w:jc w:val="center"/>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Ⅱ级</w:t>
            </w:r>
          </w:p>
        </w:tc>
      </w:tr>
    </w:tbl>
    <w:p>
      <w:pPr>
        <w:spacing w:line="580" w:lineRule="exact"/>
        <w:jc w:val="center"/>
      </w:pPr>
    </w:p>
    <w:p>
      <w:pPr>
        <w:spacing w:line="580" w:lineRule="exact"/>
        <w:jc w:val="center"/>
        <w:rPr>
          <w:rFonts w:ascii="方正小标宋简体" w:eastAsia="方正小标宋简体"/>
          <w:bCs/>
          <w:color w:val="000000"/>
          <w:sz w:val="44"/>
          <w:szCs w:val="44"/>
        </w:rPr>
      </w:pPr>
    </w:p>
    <w:p>
      <w:pPr>
        <w:spacing w:line="580" w:lineRule="exact"/>
        <w:jc w:val="center"/>
        <w:rPr>
          <w:rFonts w:ascii="方正小标宋简体" w:eastAsia="方正小标宋简体"/>
          <w:bCs/>
          <w:color w:val="000000"/>
          <w:sz w:val="44"/>
          <w:szCs w:val="44"/>
        </w:rPr>
      </w:pPr>
    </w:p>
    <w:p>
      <w:pPr>
        <w:widowControl/>
        <w:adjustRightInd w:val="0"/>
        <w:snapToGrid w:val="0"/>
        <w:jc w:val="left"/>
        <w:rPr>
          <w:rFonts w:ascii="仿宋" w:hAnsi="仿宋" w:eastAsia="仿宋"/>
          <w:color w:val="000000"/>
          <w:sz w:val="28"/>
          <w:szCs w:val="28"/>
        </w:rPr>
      </w:pPr>
    </w:p>
    <w:tbl>
      <w:tblPr>
        <w:tblStyle w:val="6"/>
        <w:tblW w:w="0" w:type="auto"/>
        <w:tblInd w:w="0" w:type="dxa"/>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288"/>
      </w:tblGrid>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exact"/>
        </w:trPr>
        <w:tc>
          <w:tcPr>
            <w:tcW w:w="9288" w:type="dxa"/>
          </w:tcPr>
          <w:p>
            <w:pPr>
              <w:widowControl/>
              <w:adjustRightInd w:val="0"/>
              <w:snapToGrid w:val="0"/>
              <w:spacing w:line="480" w:lineRule="exact"/>
              <w:jc w:val="center"/>
              <w:rPr>
                <w:rFonts w:ascii="仿宋_GB2312" w:hAnsi="仿宋" w:eastAsia="仿宋_GB2312"/>
                <w:color w:val="000000"/>
                <w:sz w:val="32"/>
                <w:szCs w:val="32"/>
              </w:rPr>
            </w:pPr>
            <w:r>
              <w:rPr>
                <w:rFonts w:hint="eastAsia" w:ascii="仿宋_GB2312" w:hAnsi="仿宋" w:eastAsia="仿宋_GB2312" w:cs="仿宋"/>
                <w:color w:val="000000"/>
                <w:kern w:val="0"/>
                <w:sz w:val="32"/>
                <w:szCs w:val="32"/>
              </w:rPr>
              <w:t>山东省物流与交通运输协会              2023年3月3日印发</w:t>
            </w:r>
          </w:p>
        </w:tc>
      </w:tr>
    </w:tbl>
    <w:p>
      <w:pPr>
        <w:widowControl/>
        <w:adjustRightInd w:val="0"/>
        <w:snapToGrid w:val="0"/>
        <w:spacing w:line="20" w:lineRule="exact"/>
        <w:jc w:val="left"/>
        <w:rPr>
          <w:rFonts w:ascii="仿宋" w:hAnsi="仿宋" w:eastAsia="仿宋"/>
          <w:color w:val="000000"/>
          <w:sz w:val="28"/>
          <w:szCs w:val="28"/>
        </w:rPr>
      </w:pPr>
    </w:p>
    <w:sectPr>
      <w:footerReference r:id="rId3"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1025" o:spid="_x0000_s3073"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Qy2ssBAACdAwAADgAAAGRycy9lMm9Eb2MueG1srVPNjtMwEL4j8Q6W&#10;79RpB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lvchJeUOG5x4pfv3y4/fl1+fiXL&#10;avUqS9QHqDHzLmBuGt76AdNnP6AzMx9UtPmLnAjGUeDzVWA5JCLyo/Vqva4wJDA2XxCfPTwPEdI7&#10;6S3JRkMjTrAIy08fII2pc0qu5vytNqZM0bi/HIiZPSz3PvaYrTTsh4nQ3rdn5NPj8BvqcNcpMe8d&#10;apv3ZDbibOxn4xiiPnRlkXI9CG+OCZsoveUKI+xUGKdW2E0bltfiz3vJevir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hUMtrLAQAAnQMAAA4AAAAAAAAAAQAgAAAAHgEAAGRycy9lMm9E&#10;b2MueG1sUEsFBgAAAAAGAAYAWQEAAFsFAAAAAA==&#10;">
          <v:path/>
          <v:fill on="f" focussize="0,0"/>
          <v:stroke on="f" joinstyle="miter"/>
          <v:imagedata o:title=""/>
          <o:lock v:ext="edit"/>
          <v:textbox inset="0mm,0mm,0mm,0mm" style="mso-fit-shape-to-text:t;">
            <w:txbxContent>
              <w:p>
                <w:pPr>
                  <w:pStyle w:val="2"/>
                  <w:ind w:left="315" w:leftChars="150" w:right="315" w:rightChars="150"/>
                  <w:jc w:val="center"/>
                  <w:rPr>
                    <w:rStyle w:val="8"/>
                    <w:sz w:val="28"/>
                    <w:szCs w:val="28"/>
                  </w:rPr>
                </w:pPr>
                <w:r>
                  <w:rPr>
                    <w:rStyle w:val="8"/>
                    <w:rFonts w:hint="eastAsia"/>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2</w:t>
                </w:r>
                <w:r>
                  <w:rPr>
                    <w:rFonts w:ascii="宋体" w:hAnsi="宋体"/>
                    <w:sz w:val="28"/>
                    <w:szCs w:val="28"/>
                  </w:rPr>
                  <w:fldChar w:fldCharType="end"/>
                </w:r>
                <w:r>
                  <w:rPr>
                    <w:rStyle w:val="8"/>
                    <w:rFonts w:hint="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RhNDFkZDdiNGY4MWYzY2VkMGRhZWVkNjIxNTQxMTcifQ=="/>
  </w:docVars>
  <w:rsids>
    <w:rsidRoot w:val="004E74E0"/>
    <w:rsid w:val="00052061"/>
    <w:rsid w:val="001A45B0"/>
    <w:rsid w:val="002B3E88"/>
    <w:rsid w:val="002D497E"/>
    <w:rsid w:val="004E74E0"/>
    <w:rsid w:val="005A35E2"/>
    <w:rsid w:val="006C701A"/>
    <w:rsid w:val="006E3D26"/>
    <w:rsid w:val="007239A2"/>
    <w:rsid w:val="009F2E6D"/>
    <w:rsid w:val="00A948FE"/>
    <w:rsid w:val="00B7503F"/>
    <w:rsid w:val="00BA0EE1"/>
    <w:rsid w:val="00F57156"/>
    <w:rsid w:val="016F45ED"/>
    <w:rsid w:val="02234147"/>
    <w:rsid w:val="02680716"/>
    <w:rsid w:val="031418F0"/>
    <w:rsid w:val="03AF538B"/>
    <w:rsid w:val="054933A7"/>
    <w:rsid w:val="05BE3D95"/>
    <w:rsid w:val="06856661"/>
    <w:rsid w:val="06C3581B"/>
    <w:rsid w:val="06C74ECC"/>
    <w:rsid w:val="06DD024B"/>
    <w:rsid w:val="075B074D"/>
    <w:rsid w:val="079923C4"/>
    <w:rsid w:val="082C7BE5"/>
    <w:rsid w:val="09112EF6"/>
    <w:rsid w:val="0CAA70E2"/>
    <w:rsid w:val="0CF72FE4"/>
    <w:rsid w:val="0F59068B"/>
    <w:rsid w:val="12064B2A"/>
    <w:rsid w:val="137D2B9A"/>
    <w:rsid w:val="13BB4CB5"/>
    <w:rsid w:val="160E21CF"/>
    <w:rsid w:val="165A2981"/>
    <w:rsid w:val="179C380B"/>
    <w:rsid w:val="1AA33319"/>
    <w:rsid w:val="1B762CF0"/>
    <w:rsid w:val="1B917B2A"/>
    <w:rsid w:val="1CC161ED"/>
    <w:rsid w:val="1F9601FB"/>
    <w:rsid w:val="1FEF6BCD"/>
    <w:rsid w:val="22761828"/>
    <w:rsid w:val="22F369D5"/>
    <w:rsid w:val="2369138D"/>
    <w:rsid w:val="23FC34CB"/>
    <w:rsid w:val="24123CED"/>
    <w:rsid w:val="2560558E"/>
    <w:rsid w:val="27F751B9"/>
    <w:rsid w:val="28643ED1"/>
    <w:rsid w:val="28D22263"/>
    <w:rsid w:val="294C07E8"/>
    <w:rsid w:val="29870F46"/>
    <w:rsid w:val="2B7803BF"/>
    <w:rsid w:val="2B7807D7"/>
    <w:rsid w:val="2E705226"/>
    <w:rsid w:val="2FEB24E9"/>
    <w:rsid w:val="30F95774"/>
    <w:rsid w:val="31080E56"/>
    <w:rsid w:val="31CC11FF"/>
    <w:rsid w:val="32427031"/>
    <w:rsid w:val="339B7340"/>
    <w:rsid w:val="34A519E1"/>
    <w:rsid w:val="37023B29"/>
    <w:rsid w:val="38062D9B"/>
    <w:rsid w:val="38E95632"/>
    <w:rsid w:val="391140A8"/>
    <w:rsid w:val="3A8633E0"/>
    <w:rsid w:val="3BF85F18"/>
    <w:rsid w:val="3F8213B4"/>
    <w:rsid w:val="400D3374"/>
    <w:rsid w:val="40B1077C"/>
    <w:rsid w:val="414A4B1F"/>
    <w:rsid w:val="42E0328D"/>
    <w:rsid w:val="4521341D"/>
    <w:rsid w:val="45815A93"/>
    <w:rsid w:val="48C854D6"/>
    <w:rsid w:val="4AA30F47"/>
    <w:rsid w:val="4AC565F9"/>
    <w:rsid w:val="4B835FC8"/>
    <w:rsid w:val="4C2D174F"/>
    <w:rsid w:val="4D4073FB"/>
    <w:rsid w:val="4EDB1D39"/>
    <w:rsid w:val="513F7105"/>
    <w:rsid w:val="51425239"/>
    <w:rsid w:val="51F95335"/>
    <w:rsid w:val="55A82D9F"/>
    <w:rsid w:val="56F66DC1"/>
    <w:rsid w:val="5A47772C"/>
    <w:rsid w:val="5CC2036E"/>
    <w:rsid w:val="5F8913FD"/>
    <w:rsid w:val="61C3168D"/>
    <w:rsid w:val="62FD17AF"/>
    <w:rsid w:val="640E3D63"/>
    <w:rsid w:val="6582360D"/>
    <w:rsid w:val="658729D1"/>
    <w:rsid w:val="66494A3A"/>
    <w:rsid w:val="66F20E45"/>
    <w:rsid w:val="67A260CA"/>
    <w:rsid w:val="6910454C"/>
    <w:rsid w:val="6AFB1E97"/>
    <w:rsid w:val="6C1E026A"/>
    <w:rsid w:val="6F133802"/>
    <w:rsid w:val="6FE93B60"/>
    <w:rsid w:val="70D50A94"/>
    <w:rsid w:val="71DB032D"/>
    <w:rsid w:val="720A1B9B"/>
    <w:rsid w:val="72CE1C3F"/>
    <w:rsid w:val="72CF20D9"/>
    <w:rsid w:val="763C70AE"/>
    <w:rsid w:val="76CE0945"/>
    <w:rsid w:val="76DC2F1F"/>
    <w:rsid w:val="76EE4BC9"/>
    <w:rsid w:val="77F24622"/>
    <w:rsid w:val="785654F7"/>
    <w:rsid w:val="78AD347F"/>
    <w:rsid w:val="78F46178"/>
    <w:rsid w:val="796E49DE"/>
    <w:rsid w:val="7D8A16A2"/>
    <w:rsid w:val="7DDF6F64"/>
    <w:rsid w:val="7E696C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paragraph" w:customStyle="1" w:styleId="9">
    <w:name w:val="0"/>
    <w:basedOn w:val="1"/>
    <w:qFormat/>
    <w:uiPriority w:val="0"/>
    <w:pPr>
      <w:widowControl/>
      <w:spacing w:before="100" w:beforeAutospacing="1" w:after="100" w:afterAutospacing="1" w:line="300" w:lineRule="atLeast"/>
      <w:jc w:val="left"/>
    </w:pPr>
    <w:rPr>
      <w:rFonts w:ascii="宋体" w:hAnsi="宋体"/>
      <w:kern w:val="0"/>
      <w:sz w:val="24"/>
      <w:szCs w:val="24"/>
    </w:rPr>
  </w:style>
  <w:style w:type="character" w:customStyle="1" w:styleId="10">
    <w:name w:val="页眉 Char"/>
    <w:basedOn w:val="7"/>
    <w:link w:val="3"/>
    <w:qFormat/>
    <w:uiPriority w:val="0"/>
    <w:rPr>
      <w:rFonts w:ascii="Calibri" w:hAnsi="Calibri"/>
      <w:kern w:val="2"/>
      <w:sz w:val="18"/>
      <w:szCs w:val="18"/>
    </w:rPr>
  </w:style>
  <w:style w:type="character" w:customStyle="1" w:styleId="11">
    <w:name w:val="页脚 Char"/>
    <w:basedOn w:val="7"/>
    <w:link w:val="2"/>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738</Words>
  <Characters>4210</Characters>
  <Lines>35</Lines>
  <Paragraphs>9</Paragraphs>
  <TotalTime>278</TotalTime>
  <ScaleCrop>false</ScaleCrop>
  <LinksUpToDate>false</LinksUpToDate>
  <CharactersWithSpaces>4939</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2019-03-19T02:42:00Z</dcterms:created>
  <dc:creator>123</dc:creator>
  <cp:lastModifiedBy>想嬡悢脕</cp:lastModifiedBy>
  <cp:lastPrinted>2023-03-03T07:33:00Z</cp:lastPrinted>
  <dcterms:modified xsi:type="dcterms:W3CDTF">2023-03-06T08:59:00Z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5D95BD40D5794F169CB469B639A9C8C8</vt:lpwstr>
  </property>
</Properties>
</file>